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A7F9F" w14:textId="77777777" w:rsidR="00267C09" w:rsidRDefault="00267C09" w:rsidP="00B7562C">
      <w:pPr>
        <w:jc w:val="both"/>
        <w:rPr>
          <w:rFonts w:ascii="Times New Roman" w:hAnsi="Times New Roman"/>
          <w:szCs w:val="24"/>
          <w:lang w:val="ru-RU"/>
        </w:rPr>
      </w:pPr>
    </w:p>
    <w:p w14:paraId="151EDC11" w14:textId="77777777" w:rsidR="00267C09" w:rsidRDefault="00267C09" w:rsidP="00B7562C">
      <w:pPr>
        <w:jc w:val="both"/>
        <w:rPr>
          <w:rFonts w:ascii="Times New Roman" w:hAnsi="Times New Roman"/>
          <w:szCs w:val="24"/>
          <w:lang w:val="ru-RU"/>
        </w:rPr>
      </w:pPr>
    </w:p>
    <w:p w14:paraId="5BED41D4" w14:textId="77777777" w:rsidR="00B7562C" w:rsidRPr="008F6F8B" w:rsidRDefault="00B7562C" w:rsidP="00B7562C">
      <w:pPr>
        <w:jc w:val="both"/>
        <w:rPr>
          <w:rFonts w:ascii="Times New Roman" w:hAnsi="Times New Roman"/>
          <w:szCs w:val="24"/>
          <w:lang w:val="ru-RU"/>
        </w:rPr>
      </w:pPr>
      <w:r w:rsidRPr="008F6F8B">
        <w:rPr>
          <w:rFonts w:ascii="Times New Roman" w:hAnsi="Times New Roman"/>
          <w:szCs w:val="24"/>
          <w:lang w:val="ru-RU"/>
        </w:rPr>
        <w:t>ДО</w:t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  <w:t xml:space="preserve">                ОБЩИНСКИ СЪВЕТ –РУСЕ</w:t>
      </w:r>
    </w:p>
    <w:p w14:paraId="3803510F" w14:textId="77777777" w:rsidR="00B7562C" w:rsidRPr="008F6F8B" w:rsidRDefault="00B7562C" w:rsidP="00B7562C">
      <w:pPr>
        <w:jc w:val="both"/>
        <w:rPr>
          <w:rFonts w:ascii="Times New Roman" w:hAnsi="Times New Roman"/>
          <w:szCs w:val="24"/>
          <w:lang w:val="ru-RU"/>
        </w:rPr>
      </w:pPr>
    </w:p>
    <w:p w14:paraId="72498DA1" w14:textId="77777777" w:rsidR="00B7562C" w:rsidRPr="008F6F8B" w:rsidRDefault="00B7562C" w:rsidP="00B7562C">
      <w:pPr>
        <w:jc w:val="both"/>
        <w:rPr>
          <w:rFonts w:ascii="Times New Roman" w:hAnsi="Times New Roman"/>
          <w:szCs w:val="24"/>
          <w:lang w:val="ru-RU"/>
        </w:rPr>
      </w:pPr>
      <w:r w:rsidRPr="008F6F8B">
        <w:rPr>
          <w:rFonts w:ascii="Times New Roman" w:hAnsi="Times New Roman"/>
          <w:szCs w:val="24"/>
          <w:lang w:val="ru-RU"/>
        </w:rPr>
        <w:t>ПРЕДЛОЖЕНИЕ</w:t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</w:p>
    <w:p w14:paraId="0ACB49E2" w14:textId="77777777" w:rsidR="00EE208D" w:rsidRDefault="00EE208D" w:rsidP="00B7562C">
      <w:pPr>
        <w:jc w:val="both"/>
        <w:rPr>
          <w:rFonts w:ascii="Times New Roman" w:hAnsi="Times New Roman"/>
          <w:szCs w:val="24"/>
          <w:lang w:val="ru-RU"/>
        </w:rPr>
      </w:pPr>
    </w:p>
    <w:p w14:paraId="33DE2843" w14:textId="77777777" w:rsidR="00B7562C" w:rsidRPr="008F6F8B" w:rsidRDefault="00B7562C" w:rsidP="00B7562C">
      <w:pPr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ru-RU"/>
        </w:rPr>
        <w:t>ОТ ПЕНЧО МИЛКОВ</w:t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  <w:r w:rsidRPr="008F6F8B">
        <w:rPr>
          <w:rFonts w:ascii="Times New Roman" w:hAnsi="Times New Roman"/>
          <w:szCs w:val="24"/>
          <w:lang w:val="ru-RU"/>
        </w:rPr>
        <w:tab/>
      </w:r>
    </w:p>
    <w:p w14:paraId="6CBB5EEA" w14:textId="77777777" w:rsidR="00B7562C" w:rsidRPr="008F6F8B" w:rsidRDefault="00B7562C" w:rsidP="00B7562C">
      <w:pPr>
        <w:jc w:val="both"/>
        <w:rPr>
          <w:rFonts w:ascii="Times New Roman" w:hAnsi="Times New Roman"/>
          <w:szCs w:val="24"/>
          <w:lang w:val="ru-RU"/>
        </w:rPr>
      </w:pPr>
      <w:r w:rsidRPr="008F6F8B">
        <w:rPr>
          <w:rFonts w:ascii="Times New Roman" w:hAnsi="Times New Roman"/>
          <w:szCs w:val="24"/>
          <w:lang w:val="ru-RU"/>
        </w:rPr>
        <w:t xml:space="preserve">КМЕТ </w:t>
      </w:r>
      <w:proofErr w:type="gramStart"/>
      <w:r w:rsidRPr="008F6F8B">
        <w:rPr>
          <w:rFonts w:ascii="Times New Roman" w:hAnsi="Times New Roman"/>
          <w:szCs w:val="24"/>
          <w:lang w:val="ru-RU"/>
        </w:rPr>
        <w:t>НА ОБЩИНА</w:t>
      </w:r>
      <w:proofErr w:type="gramEnd"/>
      <w:r w:rsidRPr="008F6F8B">
        <w:rPr>
          <w:rFonts w:ascii="Times New Roman" w:hAnsi="Times New Roman"/>
          <w:szCs w:val="24"/>
          <w:lang w:val="ru-RU"/>
        </w:rPr>
        <w:t xml:space="preserve"> РУСЕ</w:t>
      </w:r>
    </w:p>
    <w:p w14:paraId="6B352945" w14:textId="77777777" w:rsidR="00B7562C" w:rsidRPr="00621A59" w:rsidRDefault="00330CB1" w:rsidP="00B7562C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14:paraId="717D3C6A" w14:textId="2D109D41" w:rsidR="00B7562C" w:rsidRPr="00621A59" w:rsidRDefault="00B7562C" w:rsidP="00EE208D">
      <w:pPr>
        <w:pStyle w:val="a3"/>
        <w:tabs>
          <w:tab w:val="left" w:pos="284"/>
        </w:tabs>
        <w:spacing w:after="0"/>
        <w:ind w:left="1418" w:right="-2" w:hanging="141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color w:val="auto"/>
          <w:szCs w:val="24"/>
          <w:lang w:val="bg-BG"/>
        </w:rPr>
        <w:t>ОТНОСНО: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51B61">
        <w:rPr>
          <w:rFonts w:ascii="Times New Roman" w:hAnsi="Times New Roman"/>
          <w:b w:val="0"/>
          <w:color w:val="auto"/>
          <w:szCs w:val="24"/>
          <w:lang w:val="bg-BG"/>
        </w:rPr>
        <w:t>Провеждане на публичен търг с явно наддаване за отдаване под наем на част от терен - публична общинска собственост, за разполагане на преместваем обект</w:t>
      </w:r>
      <w:r w:rsidR="00330CB1" w:rsidRPr="00651B61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 w:rsidRPr="00651B61">
        <w:rPr>
          <w:rFonts w:ascii="Times New Roman" w:hAnsi="Times New Roman"/>
          <w:b w:val="0"/>
          <w:color w:val="auto"/>
          <w:szCs w:val="24"/>
          <w:lang w:val="bg-BG"/>
        </w:rPr>
        <w:t xml:space="preserve"> по чл. 56 от ЗУТ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 </w:t>
      </w:r>
    </w:p>
    <w:p w14:paraId="6C83B48D" w14:textId="77777777" w:rsidR="00BF4998" w:rsidRDefault="00BF4998" w:rsidP="000936B2">
      <w:pPr>
        <w:pStyle w:val="a3"/>
        <w:tabs>
          <w:tab w:val="left" w:pos="0"/>
        </w:tabs>
        <w:spacing w:after="0"/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</w:p>
    <w:p w14:paraId="1324D12C" w14:textId="77777777" w:rsidR="00A930E7" w:rsidRPr="00621A59" w:rsidRDefault="00A930E7" w:rsidP="000936B2">
      <w:pPr>
        <w:pStyle w:val="a3"/>
        <w:tabs>
          <w:tab w:val="left" w:pos="0"/>
        </w:tabs>
        <w:spacing w:after="0"/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14:paraId="13B283C8" w14:textId="77777777" w:rsidR="00D4523C" w:rsidRDefault="00BF4998" w:rsidP="000936B2">
      <w:pPr>
        <w:pStyle w:val="a3"/>
        <w:spacing w:after="0"/>
        <w:ind w:right="-2"/>
        <w:rPr>
          <w:rFonts w:ascii="Times New Roman" w:hAnsi="Times New Roman"/>
          <w:color w:val="auto"/>
          <w:szCs w:val="24"/>
          <w:lang w:val="bg-BG"/>
        </w:rPr>
      </w:pPr>
      <w:r w:rsidRPr="00621A59">
        <w:rPr>
          <w:rFonts w:ascii="Times New Roman" w:hAnsi="Times New Roman"/>
          <w:color w:val="auto"/>
          <w:szCs w:val="24"/>
          <w:lang w:val="bg-BG"/>
        </w:rPr>
        <w:t>УВАЖАЕМИ ДАМИ И ГОСПОДА ОБЩИНСКИ СЪВЕТНИЦИ,</w:t>
      </w:r>
    </w:p>
    <w:p w14:paraId="42763B31" w14:textId="77777777" w:rsidR="004A3FDC" w:rsidRPr="00621A59" w:rsidRDefault="004A3FDC" w:rsidP="00EE208D">
      <w:pPr>
        <w:pStyle w:val="a3"/>
        <w:spacing w:after="0"/>
        <w:ind w:right="-2"/>
        <w:rPr>
          <w:rFonts w:ascii="Times New Roman" w:hAnsi="Times New Roman"/>
          <w:color w:val="auto"/>
          <w:szCs w:val="24"/>
          <w:lang w:val="bg-BG"/>
        </w:rPr>
      </w:pPr>
    </w:p>
    <w:p w14:paraId="4CC98EBB" w14:textId="77777777" w:rsidR="00BF4998" w:rsidRPr="00621A59" w:rsidRDefault="00BF4998" w:rsidP="00D7337F">
      <w:pPr>
        <w:pStyle w:val="a3"/>
        <w:spacing w:after="0"/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Върху поземлени имоти могат да се поставят преместваеми увеселителни обекти и преместваеми обекти за търговски и други обслужващи дейности - павилиони, кабини, маси, зарядни колонки за електрически превозни средства, както и други елементи на градското обзавеждане (спирки на масовия градски транспорт, пейки, осветителни тела, съдове за събиране на отпадъци, чешми, фонтани, часовници и други).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14:paraId="6B758428" w14:textId="77777777" w:rsidR="00BF4998" w:rsidRPr="00621A59" w:rsidRDefault="00BF4998" w:rsidP="009314F2">
      <w:pPr>
        <w:pStyle w:val="a3"/>
        <w:spacing w:after="0"/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  <w:t>Разположението на всеки преместваем обект се определя чрез схема за поставяне, съгласувана от Главния архитект на Община Русе. Схемите за поставяне са обща и подробни, и дават броя на елементите, разположението им, заеманата площ, както и необходимото отстояние между тях.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14:paraId="165BE5C6" w14:textId="77777777" w:rsidR="00BF4998" w:rsidRDefault="00BF4998" w:rsidP="009314F2">
      <w:pPr>
        <w:pStyle w:val="a3"/>
        <w:spacing w:after="0"/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Свободни имоти или части от имоти - публична общинска собственост могат да се отдават под наем за срок до десет години след решение на Общински съвет - Русе.</w:t>
      </w:r>
    </w:p>
    <w:p w14:paraId="3DAF02FB" w14:textId="77777777" w:rsidR="00666D52" w:rsidRDefault="0007292F" w:rsidP="00A930E7">
      <w:pPr>
        <w:pStyle w:val="a3"/>
        <w:spacing w:after="0"/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Предмет на настоящото предложение 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са</w:t>
      </w:r>
      <w:r>
        <w:rPr>
          <w:rFonts w:ascii="Times New Roman" w:hAnsi="Times New Roman"/>
          <w:b w:val="0"/>
          <w:color w:val="auto"/>
          <w:szCs w:val="24"/>
          <w:lang w:val="en-US"/>
        </w:rPr>
        <w:t xml:space="preserve"> 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>ч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аст</w:t>
      </w:r>
      <w:r w:rsidR="00666D52">
        <w:rPr>
          <w:rFonts w:ascii="Times New Roman" w:hAnsi="Times New Roman" w:hint="eastAsia"/>
          <w:b w:val="0"/>
          <w:color w:val="auto"/>
          <w:szCs w:val="24"/>
          <w:lang w:val="en-US"/>
        </w:rPr>
        <w:t>и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от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терен</w:t>
      </w:r>
      <w:r w:rsidR="00666D52">
        <w:rPr>
          <w:rFonts w:ascii="Times New Roman" w:hAnsi="Times New Roman" w:hint="eastAsia"/>
          <w:b w:val="0"/>
          <w:color w:val="auto"/>
          <w:szCs w:val="24"/>
          <w:lang w:val="en-US"/>
        </w:rPr>
        <w:t>и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- </w:t>
      </w:r>
      <w:proofErr w:type="spellStart"/>
      <w:r w:rsidR="00637129">
        <w:rPr>
          <w:rFonts w:ascii="Times New Roman" w:hAnsi="Times New Roman"/>
          <w:b w:val="0"/>
          <w:color w:val="auto"/>
          <w:szCs w:val="24"/>
          <w:lang w:val="en-US"/>
        </w:rPr>
        <w:t>публична</w:t>
      </w:r>
      <w:proofErr w:type="spellEnd"/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 xml:space="preserve"> общинска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собственост</w:t>
      </w:r>
      <w:r w:rsidR="00C56635">
        <w:rPr>
          <w:rFonts w:ascii="Times New Roman" w:hAnsi="Times New Roman"/>
          <w:b w:val="0"/>
          <w:color w:val="auto"/>
          <w:szCs w:val="24"/>
          <w:lang w:val="en-US"/>
        </w:rPr>
        <w:t xml:space="preserve"> </w:t>
      </w:r>
      <w:r w:rsidR="00637129">
        <w:rPr>
          <w:rFonts w:ascii="Times New Roman" w:hAnsi="Times New Roman"/>
          <w:b w:val="0"/>
          <w:color w:val="auto"/>
          <w:szCs w:val="24"/>
          <w:lang w:val="bg-BG"/>
        </w:rPr>
        <w:t xml:space="preserve">-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за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поставяне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на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proofErr w:type="spellStart"/>
      <w:r w:rsidR="00637129">
        <w:rPr>
          <w:rFonts w:ascii="Times New Roman" w:hAnsi="Times New Roman"/>
          <w:b w:val="0"/>
          <w:color w:val="auto"/>
          <w:szCs w:val="24"/>
          <w:lang w:val="en-US"/>
        </w:rPr>
        <w:t>преместваем</w:t>
      </w:r>
      <w:proofErr w:type="spellEnd"/>
      <w:r w:rsidR="00666D52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37129" w:rsidRPr="00546738">
        <w:rPr>
          <w:rFonts w:ascii="Times New Roman" w:hAnsi="Times New Roman" w:hint="eastAsia"/>
          <w:b w:val="0"/>
          <w:color w:val="auto"/>
          <w:szCs w:val="24"/>
          <w:lang w:val="bg-BG"/>
        </w:rPr>
        <w:t>обект</w:t>
      </w:r>
      <w:r w:rsidR="00666D52">
        <w:rPr>
          <w:rFonts w:ascii="Times New Roman" w:hAnsi="Times New Roman" w:hint="eastAsia"/>
          <w:b w:val="0"/>
          <w:color w:val="auto"/>
          <w:szCs w:val="24"/>
          <w:lang w:val="en-US"/>
        </w:rPr>
        <w:t>и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, както следва:</w:t>
      </w:r>
    </w:p>
    <w:p w14:paraId="06EF1F25" w14:textId="4DBD57D4" w:rsidR="00392C8A" w:rsidRPr="00A930E7" w:rsidRDefault="00666D52" w:rsidP="00A930E7">
      <w:pPr>
        <w:pStyle w:val="a3"/>
        <w:spacing w:after="0"/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>1. Част от терен -публична общинска собственост за поставяне на преместваем обект</w:t>
      </w:r>
      <w:r w:rsidR="007F47A8">
        <w:rPr>
          <w:rFonts w:ascii="Times New Roman" w:hAnsi="Times New Roman"/>
          <w:b w:val="0"/>
          <w:color w:val="auto"/>
          <w:szCs w:val="24"/>
          <w:lang w:val="bg-BG"/>
        </w:rPr>
        <w:t xml:space="preserve"> –</w:t>
      </w:r>
      <w:r w:rsidR="00637129" w:rsidRPr="00546738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A930E7">
        <w:rPr>
          <w:rFonts w:ascii="Times New Roman" w:hAnsi="Times New Roman" w:hint="eastAsia"/>
          <w:b w:val="0"/>
          <w:color w:val="auto"/>
          <w:szCs w:val="24"/>
          <w:lang w:val="en-US"/>
        </w:rPr>
        <w:t>м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>обилна каравана за продажба на храна</w:t>
      </w:r>
      <w:r w:rsidR="00DB204B" w:rsidRPr="00DB204B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DB204B" w:rsidRPr="00DB204B">
        <w:rPr>
          <w:rFonts w:ascii="Times New Roman" w:hAnsi="Times New Roman" w:hint="eastAsia"/>
          <w:b w:val="0"/>
          <w:color w:val="auto"/>
          <w:szCs w:val="24"/>
          <w:lang w:val="bg-BG"/>
        </w:rPr>
        <w:t>с</w:t>
      </w:r>
      <w:r w:rsidR="00DB204B" w:rsidRPr="00DB204B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 xml:space="preserve">размери 4,20/2,00 м. и заета </w:t>
      </w:r>
      <w:r w:rsidR="00DB204B" w:rsidRPr="00DB204B">
        <w:rPr>
          <w:rFonts w:ascii="Times New Roman" w:hAnsi="Times New Roman" w:hint="eastAsia"/>
          <w:b w:val="0"/>
          <w:color w:val="auto"/>
          <w:szCs w:val="24"/>
          <w:lang w:val="bg-BG"/>
        </w:rPr>
        <w:t>площ</w:t>
      </w:r>
      <w:r w:rsidR="00DB204B" w:rsidRPr="00DB204B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>8</w:t>
      </w:r>
      <w:r w:rsidR="00EE208D">
        <w:rPr>
          <w:rFonts w:ascii="Times New Roman" w:hAnsi="Times New Roman"/>
          <w:b w:val="0"/>
          <w:color w:val="auto"/>
          <w:szCs w:val="24"/>
          <w:lang w:val="bg-BG"/>
        </w:rPr>
        <w:t>,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>40</w:t>
      </w:r>
      <w:r w:rsidR="00DB204B" w:rsidRPr="00DB204B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DB204B" w:rsidRPr="00DB204B">
        <w:rPr>
          <w:rFonts w:ascii="Times New Roman" w:hAnsi="Times New Roman" w:hint="eastAsia"/>
          <w:b w:val="0"/>
          <w:color w:val="auto"/>
          <w:szCs w:val="24"/>
          <w:lang w:val="bg-BG"/>
        </w:rPr>
        <w:t>кв</w:t>
      </w:r>
      <w:r w:rsidR="00DB204B" w:rsidRPr="00DB204B">
        <w:rPr>
          <w:rFonts w:ascii="Times New Roman" w:hAnsi="Times New Roman"/>
          <w:b w:val="0"/>
          <w:color w:val="auto"/>
          <w:szCs w:val="24"/>
          <w:lang w:val="bg-BG"/>
        </w:rPr>
        <w:t xml:space="preserve">. </w:t>
      </w:r>
      <w:r w:rsidR="00DB204B" w:rsidRPr="00DB204B">
        <w:rPr>
          <w:rFonts w:ascii="Times New Roman" w:hAnsi="Times New Roman" w:hint="eastAsia"/>
          <w:b w:val="0"/>
          <w:color w:val="auto"/>
          <w:szCs w:val="24"/>
          <w:lang w:val="bg-BG"/>
        </w:rPr>
        <w:t>м</w:t>
      </w:r>
      <w:r w:rsidR="00DB204B" w:rsidRPr="00DB204B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5C2581" w:rsidRPr="005C2581">
        <w:rPr>
          <w:rFonts w:ascii="Times New Roman" w:hAnsi="Times New Roman"/>
          <w:b w:val="0"/>
          <w:color w:val="auto"/>
          <w:szCs w:val="24"/>
          <w:lang w:val="bg-BG"/>
        </w:rPr>
        <w:t xml:space="preserve">т. </w:t>
      </w:r>
      <w:r w:rsidR="005C2581">
        <w:rPr>
          <w:rFonts w:ascii="Times New Roman" w:hAnsi="Times New Roman"/>
          <w:b w:val="0"/>
          <w:color w:val="auto"/>
          <w:szCs w:val="24"/>
          <w:lang w:val="bg-BG"/>
        </w:rPr>
        <w:t>4059</w:t>
      </w:r>
      <w:r w:rsidR="005C2581" w:rsidRPr="005C2581">
        <w:rPr>
          <w:rFonts w:ascii="Times New Roman" w:hAnsi="Times New Roman"/>
          <w:b w:val="0"/>
          <w:color w:val="auto"/>
          <w:szCs w:val="24"/>
          <w:lang w:val="bg-BG"/>
        </w:rPr>
        <w:t xml:space="preserve"> от „Обща схема на преместваеми обекти по чл. 56, ал. 1 и 2 и чл. 57 от ЗУТ и Наредба №7 на Общински съвет – Русе на територията на гр. Русе, обслужващи търговията“</w:t>
      </w:r>
      <w:r w:rsidR="005C2581">
        <w:rPr>
          <w:rFonts w:ascii="Times New Roman" w:hAnsi="Times New Roman"/>
          <w:b w:val="0"/>
          <w:color w:val="auto"/>
          <w:szCs w:val="24"/>
          <w:lang w:val="bg-BG"/>
        </w:rPr>
        <w:t xml:space="preserve">, разположена 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 xml:space="preserve">в поземлен имот – публична общинска собственост с идентификатор по КККР на гр. Русе 63427.4.345, </w:t>
      </w:r>
      <w:r w:rsidR="00EE208D" w:rsidRPr="002B4782">
        <w:rPr>
          <w:rFonts w:ascii="Times New Roman" w:hAnsi="Times New Roman"/>
          <w:b w:val="0"/>
          <w:color w:val="auto"/>
          <w:szCs w:val="24"/>
          <w:lang w:val="bg-BG"/>
        </w:rPr>
        <w:t>на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 xml:space="preserve">миращ </w:t>
      </w:r>
      <w:r w:rsidR="00EE208D" w:rsidRPr="002B4782">
        <w:rPr>
          <w:rFonts w:ascii="Times New Roman" w:hAnsi="Times New Roman"/>
          <w:b w:val="0"/>
          <w:color w:val="auto"/>
          <w:szCs w:val="24"/>
          <w:lang w:val="bg-BG"/>
        </w:rPr>
        <w:t xml:space="preserve">се 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 xml:space="preserve">пред </w:t>
      </w:r>
      <w:r w:rsidR="00C56635">
        <w:rPr>
          <w:rFonts w:ascii="Times New Roman" w:hAnsi="Times New Roman"/>
          <w:b w:val="0"/>
          <w:color w:val="auto"/>
          <w:szCs w:val="24"/>
          <w:lang w:val="bg-BG"/>
        </w:rPr>
        <w:t xml:space="preserve">УПИ </w:t>
      </w:r>
      <w:r w:rsidR="00C56635">
        <w:rPr>
          <w:rFonts w:ascii="Times New Roman" w:hAnsi="Times New Roman"/>
          <w:b w:val="0"/>
          <w:color w:val="auto"/>
          <w:szCs w:val="24"/>
          <w:lang w:val="en-US"/>
        </w:rPr>
        <w:t>V</w:t>
      </w:r>
      <w:r w:rsidR="00A930E7">
        <w:rPr>
          <w:rFonts w:ascii="Times New Roman" w:hAnsi="Times New Roman"/>
          <w:b w:val="0"/>
          <w:color w:val="auto"/>
          <w:szCs w:val="24"/>
          <w:lang w:val="en-US"/>
        </w:rPr>
        <w:t>II</w:t>
      </w:r>
      <w:r w:rsidR="00A65737">
        <w:rPr>
          <w:rFonts w:ascii="Times New Roman" w:hAnsi="Times New Roman"/>
          <w:b w:val="0"/>
          <w:color w:val="auto"/>
          <w:szCs w:val="24"/>
          <w:lang w:val="bg-BG"/>
        </w:rPr>
        <w:t>-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>2933, кв. 850, ж. к. „Дружба-</w:t>
      </w:r>
      <w:r w:rsidR="00A930E7" w:rsidRPr="00A930E7">
        <w:rPr>
          <w:rFonts w:ascii="Times New Roman" w:hAnsi="Times New Roman"/>
          <w:b w:val="0"/>
          <w:color w:val="auto"/>
          <w:szCs w:val="24"/>
          <w:lang w:val="bg-BG"/>
        </w:rPr>
        <w:t>I</w:t>
      </w:r>
      <w:r w:rsidR="00A930E7">
        <w:rPr>
          <w:rFonts w:ascii="Times New Roman" w:hAnsi="Times New Roman"/>
          <w:b w:val="0"/>
          <w:color w:val="auto"/>
          <w:szCs w:val="24"/>
          <w:lang w:val="bg-BG"/>
        </w:rPr>
        <w:t>“, бул. „Васил Левски“, по плана на гр. Русе</w:t>
      </w:r>
      <w:r w:rsidR="005C2581">
        <w:rPr>
          <w:rFonts w:ascii="Times New Roman" w:hAnsi="Times New Roman"/>
          <w:b w:val="0"/>
          <w:color w:val="auto"/>
          <w:szCs w:val="24"/>
          <w:lang w:val="bg-BG"/>
        </w:rPr>
        <w:t>.</w:t>
      </w:r>
      <w:r w:rsidR="00C40922">
        <w:rPr>
          <w:rFonts w:ascii="Times New Roman" w:hAnsi="Times New Roman"/>
          <w:b w:val="0"/>
          <w:color w:val="FF0000"/>
          <w:szCs w:val="24"/>
        </w:rPr>
        <w:tab/>
      </w:r>
    </w:p>
    <w:p w14:paraId="5966DB38" w14:textId="250FCA78" w:rsidR="003434D9" w:rsidRDefault="003434D9" w:rsidP="003434D9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2B4782"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В Общинска администрация постъпи </w:t>
      </w:r>
      <w:r w:rsidR="00221213">
        <w:rPr>
          <w:rFonts w:ascii="Times New Roman" w:hAnsi="Times New Roman"/>
          <w:b w:val="0"/>
          <w:color w:val="auto"/>
          <w:szCs w:val="24"/>
          <w:lang w:val="bg-BG"/>
        </w:rPr>
        <w:t>З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>аявление с регистрационен индекс №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30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>-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8913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>-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1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>/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15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>.0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5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>.202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6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 г. 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от „АРМЕКС 78“ ЕООД, ЕИК 7811125423, </w:t>
      </w:r>
      <w:r w:rsidR="00A85023"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относно наемане на част от терен – общинска собственост, за разполагане на преместваеми обект – </w:t>
      </w:r>
      <w:r w:rsidR="00A85023">
        <w:rPr>
          <w:rFonts w:ascii="Times New Roman" w:hAnsi="Times New Roman"/>
          <w:b w:val="0"/>
          <w:color w:val="auto"/>
          <w:szCs w:val="24"/>
          <w:lang w:val="bg-BG"/>
        </w:rPr>
        <w:t>мобилна каравана за продажба на храна с размери 4,20/2,00 м. и заета площ от 8,40 кв. метра.</w:t>
      </w:r>
    </w:p>
    <w:p w14:paraId="4C0A5220" w14:textId="17C0082F" w:rsidR="00A85023" w:rsidRDefault="00A85023" w:rsidP="003434D9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>С писмо с регистрационен индекс ВП-</w:t>
      </w:r>
      <w:r>
        <w:rPr>
          <w:rFonts w:ascii="Times New Roman" w:hAnsi="Times New Roman"/>
          <w:b w:val="0"/>
          <w:color w:val="auto"/>
          <w:szCs w:val="24"/>
          <w:lang w:val="bg-BG"/>
        </w:rPr>
        <w:t>1352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>/</w:t>
      </w:r>
      <w:r>
        <w:rPr>
          <w:rFonts w:ascii="Times New Roman" w:hAnsi="Times New Roman"/>
          <w:b w:val="0"/>
          <w:color w:val="auto"/>
          <w:szCs w:val="24"/>
          <w:lang w:val="bg-BG"/>
        </w:rPr>
        <w:t>11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>.0</w:t>
      </w:r>
      <w:r>
        <w:rPr>
          <w:rFonts w:ascii="Times New Roman" w:hAnsi="Times New Roman"/>
          <w:b w:val="0"/>
          <w:color w:val="auto"/>
          <w:szCs w:val="24"/>
          <w:lang w:val="bg-BG"/>
        </w:rPr>
        <w:t>6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>.202</w:t>
      </w:r>
      <w:r>
        <w:rPr>
          <w:rFonts w:ascii="Times New Roman" w:hAnsi="Times New Roman"/>
          <w:b w:val="0"/>
          <w:color w:val="auto"/>
          <w:szCs w:val="24"/>
          <w:lang w:val="bg-BG"/>
        </w:rPr>
        <w:t>6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 г. на Главният архитект на Община Русе</w:t>
      </w:r>
      <w:r>
        <w:rPr>
          <w:rFonts w:ascii="Times New Roman" w:hAnsi="Times New Roman"/>
          <w:b w:val="0"/>
          <w:color w:val="auto"/>
          <w:szCs w:val="24"/>
          <w:lang w:val="bg-BG"/>
        </w:rPr>
        <w:t>,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 е изготвена </w:t>
      </w: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и предоставена 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схема </w:t>
      </w: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- 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 xml:space="preserve">предложение за поставяне на </w:t>
      </w:r>
      <w:r>
        <w:rPr>
          <w:rFonts w:ascii="Times New Roman" w:hAnsi="Times New Roman"/>
          <w:b w:val="0"/>
          <w:color w:val="auto"/>
          <w:szCs w:val="24"/>
          <w:lang w:val="bg-BG"/>
        </w:rPr>
        <w:t>преместваем обект – мобилна каравана за продажба на храна</w:t>
      </w:r>
      <w:r w:rsidRPr="00A85023">
        <w:rPr>
          <w:rFonts w:ascii="Times New Roman" w:hAnsi="Times New Roman"/>
          <w:b w:val="0"/>
          <w:color w:val="auto"/>
          <w:szCs w:val="24"/>
          <w:lang w:val="bg-BG"/>
        </w:rPr>
        <w:t>.</w:t>
      </w:r>
    </w:p>
    <w:p w14:paraId="2CC0FCD6" w14:textId="4823BE55" w:rsidR="00666D52" w:rsidRDefault="00666D52" w:rsidP="003434D9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            2. Ч</w:t>
      </w:r>
      <w:r w:rsidRPr="00666D52">
        <w:rPr>
          <w:rFonts w:ascii="Times New Roman" w:hAnsi="Times New Roman"/>
          <w:b w:val="0"/>
          <w:color w:val="auto"/>
          <w:szCs w:val="24"/>
          <w:lang w:val="bg-BG"/>
        </w:rPr>
        <w:t>аст от терен - публична общинска собственост за поставяне на преместваем обект – павилион за търговска дейност, с площ от 7,75 кв. м, в гр. Русе, ж.к. „Дружба-3“, кв. 593, ул. „Даме Груев”, пред бл. №10, т.5006 от Общата схема за поставяне на преместваеми обекти по чл. 56 от ЗУТ на територията на гр. Русе</w:t>
      </w:r>
      <w:r w:rsidR="006B55C9">
        <w:rPr>
          <w:rFonts w:ascii="Times New Roman" w:hAnsi="Times New Roman"/>
          <w:b w:val="0"/>
          <w:color w:val="auto"/>
          <w:szCs w:val="24"/>
          <w:lang w:val="bg-BG"/>
        </w:rPr>
        <w:t>.</w:t>
      </w:r>
    </w:p>
    <w:p w14:paraId="53EF6CEC" w14:textId="4199D62A" w:rsidR="00666D52" w:rsidRDefault="00666D52" w:rsidP="003434D9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Pr="00666D52">
        <w:rPr>
          <w:rFonts w:ascii="Times New Roman" w:hAnsi="Times New Roman"/>
          <w:b w:val="0"/>
          <w:color w:val="auto"/>
          <w:szCs w:val="24"/>
          <w:lang w:val="bg-BG"/>
        </w:rPr>
        <w:t>За терена, предмет на настоящото предложение е сключван договор за отдаване под наем, като същият е прекратен на основание чл. 15, ал. 1, т. 8 от Закона за общинската собственост – по искане на една от страните след писмено предизвестие, при спазване на установения срок предвиден в закона респ. договора за наем.</w:t>
      </w:r>
    </w:p>
    <w:p w14:paraId="60227BB7" w14:textId="77777777" w:rsidR="00666D52" w:rsidRPr="005C79AA" w:rsidRDefault="00666D52" w:rsidP="003434D9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14:paraId="59F4EB9A" w14:textId="77777777" w:rsidR="00AF317D" w:rsidRPr="00621A59" w:rsidRDefault="0080131F" w:rsidP="00DB204B">
      <w:pPr>
        <w:tabs>
          <w:tab w:val="left" w:pos="709"/>
        </w:tabs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FF0000"/>
          <w:szCs w:val="24"/>
        </w:rPr>
        <w:tab/>
      </w:r>
      <w:r w:rsidR="00BF4998" w:rsidRPr="00621A59">
        <w:rPr>
          <w:rFonts w:ascii="Times New Roman" w:hAnsi="Times New Roman"/>
          <w:b w:val="0"/>
          <w:color w:val="auto"/>
          <w:szCs w:val="24"/>
          <w:lang w:val="bg-BG"/>
        </w:rPr>
        <w:t>С оглед гореизложеното и на основание чл. 63, ал. 1 от Правилника за организацията и дейността на Общински съвет</w:t>
      </w:r>
      <w:r w:rsidR="008B5F9B"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– </w:t>
      </w:r>
      <w:r w:rsidR="00BF4998" w:rsidRPr="00621A59">
        <w:rPr>
          <w:rFonts w:ascii="Times New Roman" w:hAnsi="Times New Roman"/>
          <w:b w:val="0"/>
          <w:color w:val="auto"/>
          <w:szCs w:val="24"/>
          <w:lang w:val="bg-BG"/>
        </w:rPr>
        <w:t>Русе, неговите комисии и взаимодействието му с общинската администрация, предлагам Общински съвет – Русе да вземе следното</w:t>
      </w:r>
      <w:r w:rsidR="00BF4998" w:rsidRPr="00621A59">
        <w:rPr>
          <w:rFonts w:ascii="Times New Roman" w:hAnsi="Times New Roman"/>
          <w:b w:val="0"/>
          <w:color w:val="auto"/>
          <w:szCs w:val="24"/>
          <w:lang w:val="bg-BG"/>
        </w:rPr>
        <w:tab/>
      </w:r>
    </w:p>
    <w:p w14:paraId="23FF613E" w14:textId="77777777" w:rsidR="00392C8A" w:rsidRDefault="00392C8A" w:rsidP="00C626A3">
      <w:pPr>
        <w:ind w:right="-2"/>
        <w:jc w:val="both"/>
        <w:rPr>
          <w:rFonts w:ascii="Times New Roman" w:hAnsi="Times New Roman"/>
          <w:color w:val="auto"/>
          <w:szCs w:val="24"/>
          <w:lang w:val="bg-BG"/>
        </w:rPr>
      </w:pPr>
    </w:p>
    <w:p w14:paraId="17424963" w14:textId="77777777" w:rsidR="00267C09" w:rsidRDefault="00267C09" w:rsidP="009314F2">
      <w:pPr>
        <w:ind w:left="2832" w:right="-2" w:firstLine="708"/>
        <w:jc w:val="both"/>
        <w:rPr>
          <w:rFonts w:ascii="Times New Roman" w:hAnsi="Times New Roman"/>
          <w:color w:val="auto"/>
          <w:szCs w:val="24"/>
          <w:lang w:val="bg-BG"/>
        </w:rPr>
      </w:pPr>
    </w:p>
    <w:p w14:paraId="650627D7" w14:textId="77777777" w:rsidR="00BF4998" w:rsidRPr="00621A59" w:rsidRDefault="00BF4998" w:rsidP="009314F2">
      <w:pPr>
        <w:ind w:left="2832" w:right="-2" w:firstLine="708"/>
        <w:jc w:val="both"/>
        <w:rPr>
          <w:rFonts w:ascii="Times New Roman" w:hAnsi="Times New Roman"/>
          <w:color w:val="auto"/>
          <w:szCs w:val="24"/>
          <w:lang w:val="bg-BG"/>
        </w:rPr>
      </w:pPr>
      <w:r w:rsidRPr="00621A59">
        <w:rPr>
          <w:rFonts w:ascii="Times New Roman" w:hAnsi="Times New Roman"/>
          <w:color w:val="auto"/>
          <w:szCs w:val="24"/>
          <w:lang w:val="bg-BG"/>
        </w:rPr>
        <w:t>Р Е Ш Е Н И Е:</w:t>
      </w:r>
    </w:p>
    <w:p w14:paraId="38334AE2" w14:textId="77777777" w:rsidR="00BF4998" w:rsidRPr="00621A59" w:rsidRDefault="00BF4998" w:rsidP="009314F2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14:paraId="22CC8989" w14:textId="28073508" w:rsidR="003D3DEC" w:rsidRDefault="00BF4998" w:rsidP="00520C2A">
      <w:pPr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На основание </w:t>
      </w:r>
      <w:r w:rsidRPr="00621A59">
        <w:rPr>
          <w:rFonts w:ascii="Times New Roman" w:hAnsi="Times New Roman"/>
          <w:b w:val="0"/>
          <w:bCs/>
          <w:color w:val="auto"/>
          <w:szCs w:val="24"/>
          <w:shd w:val="clear" w:color="auto" w:fill="FFFFFF"/>
          <w:lang w:val="bg-BG"/>
        </w:rPr>
        <w:t xml:space="preserve">чл. 21, ал. 2, във връзка с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чл. 21, ал. 1, т. 8</w:t>
      </w:r>
      <w:r w:rsidR="001D3F25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1D3F25" w:rsidRPr="001D3F25">
        <w:rPr>
          <w:rFonts w:ascii="Times New Roman" w:hAnsi="Times New Roman"/>
          <w:b w:val="0"/>
          <w:szCs w:val="24"/>
          <w:lang w:val="ru-RU"/>
        </w:rPr>
        <w:t>чл. 52, ал. 5, т. 2</w:t>
      </w:r>
      <w:r w:rsidR="001D3F25">
        <w:rPr>
          <w:rFonts w:ascii="Times New Roman" w:hAnsi="Times New Roman"/>
          <w:b w:val="0"/>
          <w:szCs w:val="24"/>
          <w:lang w:val="ru-RU"/>
        </w:rPr>
        <w:t xml:space="preserve">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от ЗМСМА, чл. 14, ал. 7, във връзка с чл. 14, ал. 2 от ЗОС, във връзка с чл. 56, ал. 1</w:t>
      </w:r>
      <w:r w:rsidR="00685553">
        <w:rPr>
          <w:rFonts w:ascii="Times New Roman" w:hAnsi="Times New Roman"/>
          <w:b w:val="0"/>
          <w:color w:val="auto"/>
          <w:szCs w:val="24"/>
          <w:lang w:val="en-US"/>
        </w:rPr>
        <w:t>,</w:t>
      </w:r>
      <w:r w:rsidR="00685553">
        <w:rPr>
          <w:rFonts w:ascii="Times New Roman" w:hAnsi="Times New Roman"/>
          <w:b w:val="0"/>
          <w:color w:val="auto"/>
          <w:szCs w:val="24"/>
          <w:lang w:val="bg-BG"/>
        </w:rPr>
        <w:t xml:space="preserve"> т. 2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и </w:t>
      </w:r>
      <w:r w:rsidR="00685553">
        <w:rPr>
          <w:rFonts w:ascii="Times New Roman" w:hAnsi="Times New Roman"/>
          <w:b w:val="0"/>
          <w:color w:val="auto"/>
          <w:szCs w:val="24"/>
          <w:lang w:val="bg-BG"/>
        </w:rPr>
        <w:t xml:space="preserve">ал.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5 от ЗУТ, чл. 11, ал. 1 и 2 от Наредба №1 за общинската собственост на Общински съвет – Русе, във връзка с</w:t>
      </w:r>
      <w:r w:rsidRPr="00621A59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чл. 1, т. 1, чл. 2, ал</w:t>
      </w:r>
      <w:r w:rsidRPr="00F87809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. 1, </w:t>
      </w:r>
      <w:r w:rsidR="00EC75EE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т. </w:t>
      </w:r>
      <w:r w:rsidR="0080131F">
        <w:rPr>
          <w:rFonts w:ascii="Times New Roman" w:hAnsi="Times New Roman"/>
          <w:b w:val="0"/>
          <w:bCs/>
          <w:color w:val="auto"/>
          <w:szCs w:val="24"/>
          <w:lang w:val="bg-BG"/>
        </w:rPr>
        <w:t>1</w:t>
      </w:r>
      <w:r w:rsidR="000D603C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и т. 30.3</w:t>
      </w:r>
      <w:r w:rsidR="003434D9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, </w:t>
      </w:r>
      <w:r w:rsidR="003A151C" w:rsidRPr="006D7A70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ал. 2, </w:t>
      </w:r>
      <w:r w:rsidRPr="006D7A70">
        <w:rPr>
          <w:rFonts w:ascii="Times New Roman" w:hAnsi="Times New Roman"/>
          <w:b w:val="0"/>
          <w:bCs/>
          <w:color w:val="auto"/>
          <w:szCs w:val="24"/>
          <w:lang w:val="bg-BG"/>
        </w:rPr>
        <w:t>чл. 3 и чл. 5</w:t>
      </w:r>
      <w:r w:rsidRPr="006A55A1">
        <w:rPr>
          <w:rFonts w:ascii="Times New Roman" w:hAnsi="Times New Roman"/>
          <w:b w:val="0"/>
          <w:bCs/>
          <w:i/>
          <w:color w:val="FF0000"/>
          <w:szCs w:val="24"/>
          <w:lang w:val="bg-BG"/>
        </w:rPr>
        <w:t xml:space="preserve"> </w:t>
      </w:r>
      <w:r w:rsidRPr="00621A59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от Наредба №2 на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Общински съвет - Русе</w:t>
      </w:r>
      <w:r w:rsidRPr="00621A59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, за началните цени за отдаване под наем на общински обекти със стопанско и административно предназначение,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Общински съвет – Русе реши:</w:t>
      </w:r>
    </w:p>
    <w:p w14:paraId="1BC5008C" w14:textId="5D296CF7" w:rsidR="0007292F" w:rsidRDefault="0007292F" w:rsidP="0007292F">
      <w:pPr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Дава съгласие да бъде проведен публичен търг с явно наддаване за отдаване под наем за срок от пет години на част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от те</w:t>
      </w:r>
      <w:r>
        <w:rPr>
          <w:rFonts w:ascii="Times New Roman" w:hAnsi="Times New Roman"/>
          <w:b w:val="0"/>
          <w:color w:val="auto"/>
          <w:szCs w:val="24"/>
          <w:lang w:val="bg-BG"/>
        </w:rPr>
        <w:t>рен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 - публична 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общинска собственост, за разполагане на преместваем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 xml:space="preserve"> обект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и</w:t>
      </w:r>
      <w:r w:rsidRPr="00621A59">
        <w:rPr>
          <w:rFonts w:ascii="Times New Roman" w:hAnsi="Times New Roman"/>
          <w:b w:val="0"/>
          <w:color w:val="auto"/>
          <w:szCs w:val="24"/>
          <w:lang w:val="bg-BG"/>
        </w:rPr>
        <w:t>, както следва:</w:t>
      </w:r>
    </w:p>
    <w:p w14:paraId="369D8F38" w14:textId="1DD89867" w:rsidR="001943BC" w:rsidRDefault="001D3F25" w:rsidP="00221213">
      <w:pPr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 xml:space="preserve">1. 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Ч</w:t>
      </w:r>
      <w:r w:rsidR="00666D52" w:rsidRPr="00666D52">
        <w:rPr>
          <w:rFonts w:ascii="Times New Roman" w:hAnsi="Times New Roman"/>
          <w:b w:val="0"/>
          <w:color w:val="auto"/>
          <w:szCs w:val="24"/>
          <w:lang w:val="bg-BG"/>
        </w:rPr>
        <w:t>аст от терен - публична общинска собственост - за поставяне на преместваем обект – мобилна каравана за продажба на храна, с размери 4,20/2,00 м. и заета площ 8,40 кв. м, т. 4059 от „Обща схема на преместваеми обекти по чл. 56, ал. 1 и 2 и чл. 57 от ЗУТ и Наредба №7 на Общински съвет – Русе на територията на гр. Русе, обслужващи търговията“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666D52" w:rsidRPr="00666D52">
        <w:rPr>
          <w:rFonts w:ascii="Times New Roman" w:hAnsi="Times New Roman"/>
          <w:b w:val="0"/>
          <w:color w:val="auto"/>
          <w:szCs w:val="24"/>
          <w:lang w:val="bg-BG"/>
        </w:rPr>
        <w:t>разположена в поземлен имот – публична общинска собственост с идентификатор по КККР на гр. Русе 63427.4.345, намиращ се пред УПИ VII-2933, кв. 850, ж. к. „Дружба-I“, бул. „Васил Левски“, по плана на гр. Русе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666D52" w:rsidRPr="00666D52">
        <w:rPr>
          <w:rFonts w:ascii="Times New Roman" w:hAnsi="Times New Roman"/>
          <w:b w:val="0"/>
          <w:color w:val="auto"/>
          <w:szCs w:val="24"/>
          <w:lang w:val="bg-BG"/>
        </w:rPr>
        <w:t xml:space="preserve">с начална тръжна месечна наемна цена – 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160</w:t>
      </w:r>
      <w:r w:rsidR="00666D52" w:rsidRPr="00666D52">
        <w:rPr>
          <w:rFonts w:ascii="Times New Roman" w:hAnsi="Times New Roman"/>
          <w:b w:val="0"/>
          <w:color w:val="auto"/>
          <w:szCs w:val="24"/>
          <w:lang w:val="bg-BG"/>
        </w:rPr>
        <w:t xml:space="preserve">,00 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 xml:space="preserve">€ </w:t>
      </w:r>
      <w:r w:rsidR="00666D52" w:rsidRPr="00666D52">
        <w:rPr>
          <w:rFonts w:ascii="Times New Roman" w:hAnsi="Times New Roman"/>
          <w:b w:val="0"/>
          <w:color w:val="auto"/>
          <w:szCs w:val="24"/>
          <w:lang w:val="bg-BG"/>
        </w:rPr>
        <w:t>(</w:t>
      </w:r>
      <w:r w:rsidR="00666D52">
        <w:rPr>
          <w:rFonts w:ascii="Times New Roman" w:hAnsi="Times New Roman"/>
          <w:b w:val="0"/>
          <w:color w:val="auto"/>
          <w:szCs w:val="24"/>
          <w:lang w:val="bg-BG"/>
        </w:rPr>
        <w:t>Сто и шестдесет евро</w:t>
      </w:r>
      <w:r w:rsidR="00666D52" w:rsidRPr="00666D52">
        <w:rPr>
          <w:rFonts w:ascii="Times New Roman" w:hAnsi="Times New Roman"/>
          <w:b w:val="0"/>
          <w:color w:val="auto"/>
          <w:szCs w:val="24"/>
          <w:lang w:val="bg-BG"/>
        </w:rPr>
        <w:t>) без включен ДДС.</w:t>
      </w:r>
    </w:p>
    <w:p w14:paraId="558C2EC9" w14:textId="01ABF47D" w:rsidR="001943BC" w:rsidRDefault="001943BC" w:rsidP="001943BC">
      <w:p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b w:val="0"/>
          <w:color w:val="auto"/>
          <w:szCs w:val="24"/>
          <w:lang w:val="bg-BG"/>
        </w:rPr>
        <w:tab/>
      </w:r>
      <w:r w:rsidR="006B55C9">
        <w:rPr>
          <w:rFonts w:ascii="Times New Roman" w:hAnsi="Times New Roman"/>
          <w:b w:val="0"/>
          <w:color w:val="auto"/>
          <w:szCs w:val="24"/>
          <w:lang w:val="bg-BG"/>
        </w:rPr>
        <w:t>2</w:t>
      </w:r>
      <w:r>
        <w:rPr>
          <w:rFonts w:ascii="Times New Roman" w:hAnsi="Times New Roman"/>
          <w:b w:val="0"/>
          <w:color w:val="auto"/>
          <w:szCs w:val="24"/>
          <w:lang w:val="bg-BG"/>
        </w:rPr>
        <w:t>.</w:t>
      </w:r>
      <w:r w:rsidRPr="0007292F">
        <w:rPr>
          <w:rFonts w:ascii="Times New Roman" w:hAnsi="Times New Roman"/>
          <w:b w:val="0"/>
          <w:color w:val="auto"/>
          <w:szCs w:val="24"/>
          <w:lang w:val="bg-BG"/>
        </w:rPr>
        <w:t xml:space="preserve"> </w:t>
      </w:r>
      <w:r w:rsidR="006B55C9" w:rsidRPr="006B55C9">
        <w:rPr>
          <w:rFonts w:ascii="Times New Roman" w:hAnsi="Times New Roman"/>
          <w:b w:val="0"/>
          <w:color w:val="auto"/>
          <w:szCs w:val="24"/>
          <w:lang w:val="bg-BG"/>
        </w:rPr>
        <w:t>Част от терен - публична общинска собственост за поставяне на преместваем обект – павилион за търговска дейност, с площ от 7,75 кв. м, в гр. Русе, ж.к. „Дружба-3“, кв. 593, ул. „Даме Груев”, пред бл. №10, т.5006 от Общата схема за поставяне на преместваеми обекти по чл. 56 от ЗУТ на територията на гр. Русе</w:t>
      </w:r>
      <w:r w:rsidR="006B55C9">
        <w:rPr>
          <w:rFonts w:ascii="Times New Roman" w:hAnsi="Times New Roman"/>
          <w:b w:val="0"/>
          <w:color w:val="auto"/>
          <w:szCs w:val="24"/>
          <w:lang w:val="bg-BG"/>
        </w:rPr>
        <w:t xml:space="preserve">, </w:t>
      </w:r>
      <w:r w:rsidR="006B55C9" w:rsidRPr="006B55C9">
        <w:rPr>
          <w:rFonts w:ascii="Times New Roman" w:hAnsi="Times New Roman"/>
          <w:b w:val="0"/>
          <w:color w:val="auto"/>
          <w:szCs w:val="24"/>
          <w:lang w:val="bg-BG"/>
        </w:rPr>
        <w:t xml:space="preserve">с начална тръжна месечна наемна цена – </w:t>
      </w:r>
      <w:r w:rsidR="006B55C9">
        <w:rPr>
          <w:rFonts w:ascii="Times New Roman" w:hAnsi="Times New Roman"/>
          <w:b w:val="0"/>
          <w:color w:val="auto"/>
          <w:szCs w:val="24"/>
          <w:lang w:val="bg-BG"/>
        </w:rPr>
        <w:t>31</w:t>
      </w:r>
      <w:r w:rsidR="006B55C9" w:rsidRPr="006B55C9">
        <w:rPr>
          <w:rFonts w:ascii="Times New Roman" w:hAnsi="Times New Roman"/>
          <w:b w:val="0"/>
          <w:color w:val="auto"/>
          <w:szCs w:val="24"/>
          <w:lang w:val="bg-BG"/>
        </w:rPr>
        <w:t>,00 € (</w:t>
      </w:r>
      <w:r w:rsidR="006B55C9">
        <w:rPr>
          <w:rFonts w:ascii="Times New Roman" w:hAnsi="Times New Roman"/>
          <w:b w:val="0"/>
          <w:color w:val="auto"/>
          <w:szCs w:val="24"/>
          <w:lang w:val="bg-BG"/>
        </w:rPr>
        <w:t>Тридесет и едно</w:t>
      </w:r>
      <w:r w:rsidR="006B55C9" w:rsidRPr="006B55C9">
        <w:rPr>
          <w:rFonts w:ascii="Times New Roman" w:hAnsi="Times New Roman"/>
          <w:b w:val="0"/>
          <w:color w:val="auto"/>
          <w:szCs w:val="24"/>
          <w:lang w:val="bg-BG"/>
        </w:rPr>
        <w:t xml:space="preserve"> евро) без включен ДДС</w:t>
      </w:r>
      <w:r w:rsidR="00386BE8">
        <w:rPr>
          <w:rFonts w:ascii="Times New Roman" w:hAnsi="Times New Roman"/>
          <w:b w:val="0"/>
          <w:color w:val="auto"/>
          <w:szCs w:val="24"/>
          <w:lang w:val="bg-BG"/>
        </w:rPr>
        <w:t>.</w:t>
      </w:r>
    </w:p>
    <w:p w14:paraId="7DEBADE2" w14:textId="77777777" w:rsidR="001943BC" w:rsidRPr="003434D9" w:rsidRDefault="001943BC" w:rsidP="001943BC">
      <w:pPr>
        <w:ind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14:paraId="557AA146" w14:textId="77777777" w:rsidR="001D3F25" w:rsidRDefault="001D3F25" w:rsidP="00EB5578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14:paraId="5C89E31A" w14:textId="6EE0EE88" w:rsidR="0094389A" w:rsidRDefault="00BF4998" w:rsidP="0094389A">
      <w:pPr>
        <w:ind w:left="708"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 w:rsidRPr="00EE739E">
        <w:rPr>
          <w:rFonts w:ascii="Times New Roman" w:hAnsi="Times New Roman"/>
          <w:color w:val="auto"/>
          <w:szCs w:val="24"/>
          <w:lang w:val="bg-BG"/>
        </w:rPr>
        <w:t>Приложения</w:t>
      </w:r>
      <w:r w:rsidRPr="00EE739E">
        <w:rPr>
          <w:rFonts w:ascii="Times New Roman" w:hAnsi="Times New Roman"/>
          <w:b w:val="0"/>
          <w:color w:val="auto"/>
          <w:szCs w:val="24"/>
          <w:lang w:val="bg-BG"/>
        </w:rPr>
        <w:t xml:space="preserve">: </w:t>
      </w:r>
      <w:r w:rsidR="00C57B04" w:rsidRPr="00EE739E">
        <w:rPr>
          <w:rFonts w:ascii="Times New Roman" w:hAnsi="Times New Roman"/>
          <w:b w:val="0"/>
          <w:color w:val="auto"/>
          <w:szCs w:val="24"/>
          <w:lang w:val="bg-BG"/>
        </w:rPr>
        <w:t xml:space="preserve">1. </w:t>
      </w:r>
      <w:r w:rsidR="00221213" w:rsidRPr="00221213">
        <w:rPr>
          <w:rFonts w:ascii="Times New Roman" w:hAnsi="Times New Roman"/>
          <w:b w:val="0"/>
          <w:color w:val="auto"/>
          <w:szCs w:val="24"/>
          <w:lang w:val="bg-BG"/>
        </w:rPr>
        <w:t xml:space="preserve">Заявление с </w:t>
      </w:r>
      <w:r w:rsidR="00221213">
        <w:rPr>
          <w:rFonts w:ascii="Times New Roman" w:hAnsi="Times New Roman"/>
          <w:b w:val="0"/>
          <w:color w:val="auto"/>
          <w:szCs w:val="24"/>
          <w:lang w:val="bg-BG"/>
        </w:rPr>
        <w:t>Рег.</w:t>
      </w:r>
      <w:r w:rsidR="00221213" w:rsidRPr="00221213">
        <w:rPr>
          <w:rFonts w:ascii="Times New Roman" w:hAnsi="Times New Roman"/>
          <w:b w:val="0"/>
          <w:color w:val="auto"/>
          <w:szCs w:val="24"/>
          <w:lang w:val="bg-BG"/>
        </w:rPr>
        <w:t xml:space="preserve"> индекс №30-8913-1/15.05.2026 г.</w:t>
      </w:r>
      <w:r w:rsidR="00221213">
        <w:rPr>
          <w:rFonts w:ascii="Times New Roman" w:hAnsi="Times New Roman"/>
          <w:b w:val="0"/>
          <w:color w:val="auto"/>
          <w:szCs w:val="24"/>
          <w:lang w:val="bg-BG"/>
        </w:rPr>
        <w:t>;</w:t>
      </w:r>
    </w:p>
    <w:p w14:paraId="16BCBE4F" w14:textId="3C452717" w:rsidR="00221213" w:rsidRDefault="00221213" w:rsidP="0094389A">
      <w:pPr>
        <w:ind w:left="708" w:right="-2" w:firstLine="708"/>
        <w:jc w:val="both"/>
        <w:rPr>
          <w:rFonts w:ascii="Times New Roman" w:hAnsi="Times New Roman"/>
          <w:b w:val="0"/>
          <w:bCs/>
          <w:color w:val="auto"/>
          <w:szCs w:val="24"/>
          <w:lang w:val="bg-BG"/>
        </w:rPr>
      </w:pPr>
      <w:r>
        <w:rPr>
          <w:rFonts w:ascii="Times New Roman" w:hAnsi="Times New Roman"/>
          <w:color w:val="auto"/>
          <w:szCs w:val="24"/>
          <w:lang w:val="bg-BG"/>
        </w:rPr>
        <w:t xml:space="preserve">              </w:t>
      </w:r>
      <w:r w:rsidRPr="00221213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          2.</w:t>
      </w:r>
      <w:r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П</w:t>
      </w:r>
      <w:r w:rsidRPr="00221213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исмо с </w:t>
      </w:r>
      <w:r>
        <w:rPr>
          <w:rFonts w:ascii="Times New Roman" w:hAnsi="Times New Roman"/>
          <w:b w:val="0"/>
          <w:bCs/>
          <w:color w:val="auto"/>
          <w:szCs w:val="24"/>
          <w:lang w:val="bg-BG"/>
        </w:rPr>
        <w:t>Рег.</w:t>
      </w:r>
      <w:r w:rsidRPr="00221213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индекс ВП-1352/11.06.2026 г.</w:t>
      </w:r>
      <w:r>
        <w:rPr>
          <w:rFonts w:ascii="Times New Roman" w:hAnsi="Times New Roman"/>
          <w:b w:val="0"/>
          <w:bCs/>
          <w:color w:val="auto"/>
          <w:szCs w:val="24"/>
          <w:lang w:val="bg-BG"/>
        </w:rPr>
        <w:t>;</w:t>
      </w:r>
    </w:p>
    <w:p w14:paraId="53A6931D" w14:textId="3A53F2E4" w:rsidR="00221213" w:rsidRDefault="00221213" w:rsidP="0094389A">
      <w:pPr>
        <w:ind w:left="708" w:right="-2" w:firstLine="708"/>
        <w:jc w:val="both"/>
        <w:rPr>
          <w:rFonts w:ascii="Times New Roman" w:hAnsi="Times New Roman"/>
          <w:b w:val="0"/>
          <w:bCs/>
          <w:color w:val="auto"/>
          <w:szCs w:val="24"/>
          <w:lang w:val="bg-BG"/>
        </w:rPr>
      </w:pPr>
      <w:r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                        3. Схема – предложение</w:t>
      </w:r>
      <w:r w:rsidR="00666D52">
        <w:rPr>
          <w:rFonts w:ascii="Times New Roman" w:hAnsi="Times New Roman"/>
          <w:b w:val="0"/>
          <w:bCs/>
          <w:color w:val="auto"/>
          <w:szCs w:val="24"/>
          <w:lang w:val="bg-BG"/>
        </w:rPr>
        <w:t xml:space="preserve"> и извадка от Общата схема</w:t>
      </w:r>
      <w:r>
        <w:rPr>
          <w:rFonts w:ascii="Times New Roman" w:hAnsi="Times New Roman"/>
          <w:b w:val="0"/>
          <w:bCs/>
          <w:color w:val="auto"/>
          <w:szCs w:val="24"/>
          <w:lang w:val="bg-BG"/>
        </w:rPr>
        <w:t>.</w:t>
      </w:r>
    </w:p>
    <w:p w14:paraId="3ED97627" w14:textId="77777777" w:rsidR="00221213" w:rsidRPr="00221213" w:rsidRDefault="00221213" w:rsidP="0094389A">
      <w:pPr>
        <w:ind w:left="708" w:right="-2" w:firstLine="708"/>
        <w:jc w:val="both"/>
        <w:rPr>
          <w:rFonts w:ascii="Times New Roman" w:hAnsi="Times New Roman"/>
          <w:b w:val="0"/>
          <w:bCs/>
          <w:color w:val="auto"/>
          <w:szCs w:val="24"/>
          <w:lang w:val="bg-BG"/>
        </w:rPr>
      </w:pPr>
    </w:p>
    <w:p w14:paraId="30DA5322" w14:textId="77777777" w:rsidR="0094389A" w:rsidRDefault="0094389A" w:rsidP="0094389A">
      <w:pPr>
        <w:ind w:left="2124" w:right="-2" w:firstLine="708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  <w:r>
        <w:rPr>
          <w:rFonts w:ascii="Times New Roman" w:hAnsi="Times New Roman"/>
          <w:color w:val="auto"/>
          <w:szCs w:val="24"/>
          <w:lang w:val="bg-BG"/>
        </w:rPr>
        <w:t xml:space="preserve">  </w:t>
      </w:r>
    </w:p>
    <w:p w14:paraId="42B40E67" w14:textId="77777777" w:rsidR="005D785F" w:rsidRPr="00221213" w:rsidRDefault="005D785F" w:rsidP="003D3DEC">
      <w:pPr>
        <w:ind w:right="-2"/>
        <w:jc w:val="both"/>
        <w:rPr>
          <w:rFonts w:ascii="Times New Roman" w:hAnsi="Times New Roman"/>
          <w:b w:val="0"/>
          <w:color w:val="auto"/>
          <w:szCs w:val="24"/>
          <w:lang w:val="bg-BG"/>
        </w:rPr>
      </w:pPr>
    </w:p>
    <w:p w14:paraId="10995119" w14:textId="77777777" w:rsidR="00D04A35" w:rsidRPr="00221213" w:rsidRDefault="00D04A35" w:rsidP="003D3DEC">
      <w:pPr>
        <w:tabs>
          <w:tab w:val="left" w:pos="0"/>
        </w:tabs>
        <w:ind w:right="-2"/>
        <w:jc w:val="both"/>
        <w:rPr>
          <w:rFonts w:ascii="Times New Roman" w:hAnsi="Times New Roman"/>
          <w:b w:val="0"/>
          <w:szCs w:val="24"/>
          <w:lang w:val="bg-BG"/>
        </w:rPr>
      </w:pPr>
      <w:r w:rsidRPr="00221213">
        <w:rPr>
          <w:rFonts w:ascii="Times New Roman" w:hAnsi="Times New Roman"/>
          <w:b w:val="0"/>
          <w:szCs w:val="24"/>
          <w:lang w:val="bg-BG"/>
        </w:rPr>
        <w:t>Предложил,</w:t>
      </w:r>
    </w:p>
    <w:p w14:paraId="64C8F117" w14:textId="77777777" w:rsidR="00D04A35" w:rsidRPr="00D04A35" w:rsidRDefault="00D04A35" w:rsidP="003D3DEC">
      <w:pPr>
        <w:tabs>
          <w:tab w:val="left" w:pos="0"/>
        </w:tabs>
        <w:ind w:right="-2"/>
        <w:jc w:val="both"/>
        <w:rPr>
          <w:rFonts w:ascii="Times New Roman" w:hAnsi="Times New Roman"/>
          <w:szCs w:val="24"/>
          <w:lang w:val="bg-BG"/>
        </w:rPr>
      </w:pPr>
    </w:p>
    <w:p w14:paraId="0BD5E45D" w14:textId="77777777" w:rsidR="004A4B5F" w:rsidRPr="00C521AA" w:rsidRDefault="00C521AA" w:rsidP="004A4B5F">
      <w:pPr>
        <w:tabs>
          <w:tab w:val="left" w:pos="0"/>
        </w:tabs>
        <w:ind w:right="-2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ПЕНЧО МИЛКОВ</w:t>
      </w:r>
      <w:r w:rsidR="004A4B5F" w:rsidRPr="00D04A35">
        <w:rPr>
          <w:rFonts w:ascii="Times New Roman" w:hAnsi="Times New Roman"/>
          <w:szCs w:val="24"/>
        </w:rPr>
        <w:tab/>
      </w:r>
      <w:r w:rsidR="004A4B5F" w:rsidRPr="00D04A35">
        <w:rPr>
          <w:rFonts w:ascii="Times New Roman" w:hAnsi="Times New Roman"/>
          <w:szCs w:val="24"/>
        </w:rPr>
        <w:tab/>
      </w:r>
      <w:r w:rsidR="004A4B5F" w:rsidRPr="00D04A35">
        <w:rPr>
          <w:rFonts w:ascii="Times New Roman" w:hAnsi="Times New Roman"/>
          <w:szCs w:val="24"/>
        </w:rPr>
        <w:tab/>
      </w:r>
      <w:r w:rsidR="004A4B5F" w:rsidRPr="00D04A35">
        <w:rPr>
          <w:rFonts w:ascii="Times New Roman" w:hAnsi="Times New Roman"/>
          <w:szCs w:val="24"/>
        </w:rPr>
        <w:tab/>
      </w:r>
      <w:r w:rsidR="004A4B5F" w:rsidRPr="00D04A35">
        <w:rPr>
          <w:rFonts w:ascii="Times New Roman" w:hAnsi="Times New Roman"/>
          <w:szCs w:val="24"/>
        </w:rPr>
        <w:tab/>
        <w:t xml:space="preserve">                 </w:t>
      </w:r>
      <w:r w:rsidR="004A4B5F" w:rsidRPr="00D04A35">
        <w:rPr>
          <w:rFonts w:ascii="Times New Roman" w:hAnsi="Times New Roman"/>
          <w:szCs w:val="24"/>
          <w:lang w:val="bg-BG"/>
        </w:rPr>
        <w:tab/>
      </w:r>
      <w:r w:rsidR="004A4B5F" w:rsidRPr="00D04A35">
        <w:rPr>
          <w:rFonts w:ascii="Times New Roman" w:hAnsi="Times New Roman"/>
          <w:szCs w:val="24"/>
          <w:lang w:val="bg-BG"/>
        </w:rPr>
        <w:tab/>
      </w:r>
      <w:r w:rsidR="004A4B5F" w:rsidRPr="00D04A35">
        <w:rPr>
          <w:rFonts w:ascii="Times New Roman" w:hAnsi="Times New Roman"/>
          <w:b w:val="0"/>
          <w:szCs w:val="24"/>
          <w:lang w:val="bg-BG"/>
        </w:rPr>
        <w:t xml:space="preserve">                           </w:t>
      </w:r>
    </w:p>
    <w:p w14:paraId="27A67191" w14:textId="77777777" w:rsidR="004A4B5F" w:rsidRPr="001D3F25" w:rsidRDefault="004A4B5F" w:rsidP="004A4B5F">
      <w:pPr>
        <w:tabs>
          <w:tab w:val="left" w:pos="0"/>
        </w:tabs>
        <w:ind w:right="-2"/>
        <w:jc w:val="both"/>
        <w:rPr>
          <w:rFonts w:ascii="Times New Roman" w:hAnsi="Times New Roman"/>
          <w:b w:val="0"/>
          <w:szCs w:val="24"/>
          <w:lang w:val="en-US"/>
        </w:rPr>
      </w:pPr>
      <w:proofErr w:type="spellStart"/>
      <w:r w:rsidRPr="00D04A35">
        <w:rPr>
          <w:rFonts w:ascii="Times New Roman" w:hAnsi="Times New Roman"/>
          <w:b w:val="0"/>
          <w:i/>
          <w:szCs w:val="24"/>
        </w:rPr>
        <w:t>Кмет</w:t>
      </w:r>
      <w:proofErr w:type="spellEnd"/>
      <w:r w:rsidRPr="00D04A35">
        <w:rPr>
          <w:rFonts w:ascii="Times New Roman" w:hAnsi="Times New Roman"/>
          <w:b w:val="0"/>
          <w:i/>
          <w:szCs w:val="24"/>
          <w:lang w:val="bg-BG"/>
        </w:rPr>
        <w:t xml:space="preserve"> на Община Русе</w:t>
      </w:r>
    </w:p>
    <w:p w14:paraId="375FA0D7" w14:textId="77777777" w:rsidR="00CF6C02" w:rsidRDefault="00CF6C02" w:rsidP="004A4B5F">
      <w:pPr>
        <w:tabs>
          <w:tab w:val="left" w:pos="0"/>
        </w:tabs>
        <w:ind w:right="-2"/>
        <w:jc w:val="both"/>
        <w:rPr>
          <w:rFonts w:ascii="Times New Roman" w:hAnsi="Times New Roman"/>
          <w:b w:val="0"/>
          <w:szCs w:val="24"/>
          <w:lang w:val="bg-BG"/>
        </w:rPr>
      </w:pPr>
    </w:p>
    <w:p w14:paraId="1C5556EB" w14:textId="77777777" w:rsidR="00221213" w:rsidRDefault="00221213" w:rsidP="004A4B5F">
      <w:pPr>
        <w:tabs>
          <w:tab w:val="left" w:pos="0"/>
        </w:tabs>
        <w:ind w:right="-2"/>
        <w:jc w:val="both"/>
        <w:rPr>
          <w:rFonts w:ascii="Times New Roman" w:hAnsi="Times New Roman"/>
          <w:b w:val="0"/>
          <w:szCs w:val="24"/>
          <w:lang w:val="bg-BG"/>
        </w:rPr>
      </w:pPr>
    </w:p>
    <w:p w14:paraId="337CA89F" w14:textId="77777777" w:rsidR="00C57B04" w:rsidRPr="00621A59" w:rsidRDefault="00C57B04" w:rsidP="003D3DEC">
      <w:pPr>
        <w:tabs>
          <w:tab w:val="left" w:pos="0"/>
        </w:tabs>
        <w:ind w:right="-2"/>
        <w:jc w:val="both"/>
        <w:rPr>
          <w:rFonts w:ascii="Times New Roman" w:hAnsi="Times New Roman"/>
          <w:b w:val="0"/>
          <w:i/>
          <w:color w:val="auto"/>
          <w:szCs w:val="24"/>
          <w:lang w:val="bg-BG"/>
        </w:rPr>
      </w:pPr>
    </w:p>
    <w:sectPr w:rsidR="00C57B04" w:rsidRPr="00621A59" w:rsidSect="00EE208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920DD"/>
    <w:multiLevelType w:val="hybridMultilevel"/>
    <w:tmpl w:val="831E9DB2"/>
    <w:lvl w:ilvl="0" w:tplc="DC1486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1A147D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2048CA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A061C5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5E779C4"/>
    <w:multiLevelType w:val="hybridMultilevel"/>
    <w:tmpl w:val="F54CE694"/>
    <w:lvl w:ilvl="0" w:tplc="309E8E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234FC4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887C1B"/>
    <w:multiLevelType w:val="hybridMultilevel"/>
    <w:tmpl w:val="4A2621E8"/>
    <w:lvl w:ilvl="0" w:tplc="1BC01D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C0047B"/>
    <w:multiLevelType w:val="hybridMultilevel"/>
    <w:tmpl w:val="46F6BE1C"/>
    <w:lvl w:ilvl="0" w:tplc="45DC5D2E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DE957E1"/>
    <w:multiLevelType w:val="hybridMultilevel"/>
    <w:tmpl w:val="9780A82C"/>
    <w:lvl w:ilvl="0" w:tplc="4802C5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901885"/>
    <w:multiLevelType w:val="hybridMultilevel"/>
    <w:tmpl w:val="1C9E320A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C7C70"/>
    <w:multiLevelType w:val="hybridMultilevel"/>
    <w:tmpl w:val="ABC42754"/>
    <w:lvl w:ilvl="0" w:tplc="2954D1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35AC9"/>
    <w:multiLevelType w:val="hybridMultilevel"/>
    <w:tmpl w:val="0E4AAEA4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04A43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332D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561DF"/>
    <w:multiLevelType w:val="hybridMultilevel"/>
    <w:tmpl w:val="9780A82C"/>
    <w:lvl w:ilvl="0" w:tplc="4802C5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410957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23172"/>
    <w:multiLevelType w:val="hybridMultilevel"/>
    <w:tmpl w:val="E284660C"/>
    <w:lvl w:ilvl="0" w:tplc="AAD0739E">
      <w:start w:val="2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349" w:hanging="360"/>
      </w:pPr>
    </w:lvl>
    <w:lvl w:ilvl="2" w:tplc="0402001B" w:tentative="1">
      <w:start w:val="1"/>
      <w:numFmt w:val="lowerRoman"/>
      <w:lvlText w:val="%3."/>
      <w:lvlJc w:val="right"/>
      <w:pPr>
        <w:ind w:left="4069" w:hanging="180"/>
      </w:pPr>
    </w:lvl>
    <w:lvl w:ilvl="3" w:tplc="0402000F" w:tentative="1">
      <w:start w:val="1"/>
      <w:numFmt w:val="decimal"/>
      <w:lvlText w:val="%4."/>
      <w:lvlJc w:val="left"/>
      <w:pPr>
        <w:ind w:left="4789" w:hanging="360"/>
      </w:pPr>
    </w:lvl>
    <w:lvl w:ilvl="4" w:tplc="04020019" w:tentative="1">
      <w:start w:val="1"/>
      <w:numFmt w:val="lowerLetter"/>
      <w:lvlText w:val="%5."/>
      <w:lvlJc w:val="left"/>
      <w:pPr>
        <w:ind w:left="5509" w:hanging="360"/>
      </w:pPr>
    </w:lvl>
    <w:lvl w:ilvl="5" w:tplc="0402001B" w:tentative="1">
      <w:start w:val="1"/>
      <w:numFmt w:val="lowerRoman"/>
      <w:lvlText w:val="%6."/>
      <w:lvlJc w:val="right"/>
      <w:pPr>
        <w:ind w:left="6229" w:hanging="180"/>
      </w:pPr>
    </w:lvl>
    <w:lvl w:ilvl="6" w:tplc="0402000F" w:tentative="1">
      <w:start w:val="1"/>
      <w:numFmt w:val="decimal"/>
      <w:lvlText w:val="%7."/>
      <w:lvlJc w:val="left"/>
      <w:pPr>
        <w:ind w:left="6949" w:hanging="360"/>
      </w:pPr>
    </w:lvl>
    <w:lvl w:ilvl="7" w:tplc="04020019" w:tentative="1">
      <w:start w:val="1"/>
      <w:numFmt w:val="lowerLetter"/>
      <w:lvlText w:val="%8."/>
      <w:lvlJc w:val="left"/>
      <w:pPr>
        <w:ind w:left="7669" w:hanging="360"/>
      </w:pPr>
    </w:lvl>
    <w:lvl w:ilvl="8" w:tplc="0402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7" w15:restartNumberingAfterBreak="0">
    <w:nsid w:val="55A9763E"/>
    <w:multiLevelType w:val="hybridMultilevel"/>
    <w:tmpl w:val="860C2478"/>
    <w:lvl w:ilvl="0" w:tplc="9C42381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D002C6"/>
    <w:multiLevelType w:val="hybridMultilevel"/>
    <w:tmpl w:val="C56C3DB8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751A1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660F7"/>
    <w:multiLevelType w:val="hybridMultilevel"/>
    <w:tmpl w:val="52BC6358"/>
    <w:lvl w:ilvl="0" w:tplc="92E042D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0BF4FAE"/>
    <w:multiLevelType w:val="hybridMultilevel"/>
    <w:tmpl w:val="45C2A9F8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44769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86851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9A6B12"/>
    <w:multiLevelType w:val="hybridMultilevel"/>
    <w:tmpl w:val="6BA61B72"/>
    <w:lvl w:ilvl="0" w:tplc="37D435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361B1"/>
    <w:multiLevelType w:val="hybridMultilevel"/>
    <w:tmpl w:val="E2964610"/>
    <w:lvl w:ilvl="0" w:tplc="169E16C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F734480"/>
    <w:multiLevelType w:val="hybridMultilevel"/>
    <w:tmpl w:val="9780A82C"/>
    <w:lvl w:ilvl="0" w:tplc="4802C5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788096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7779496">
    <w:abstractNumId w:val="14"/>
  </w:num>
  <w:num w:numId="3" w16cid:durableId="363987274">
    <w:abstractNumId w:val="16"/>
  </w:num>
  <w:num w:numId="4" w16cid:durableId="1724669890">
    <w:abstractNumId w:val="6"/>
  </w:num>
  <w:num w:numId="5" w16cid:durableId="766774169">
    <w:abstractNumId w:val="5"/>
  </w:num>
  <w:num w:numId="6" w16cid:durableId="1876888145">
    <w:abstractNumId w:val="3"/>
  </w:num>
  <w:num w:numId="7" w16cid:durableId="444811367">
    <w:abstractNumId w:val="2"/>
  </w:num>
  <w:num w:numId="8" w16cid:durableId="1010958766">
    <w:abstractNumId w:val="9"/>
  </w:num>
  <w:num w:numId="9" w16cid:durableId="1681733319">
    <w:abstractNumId w:val="1"/>
  </w:num>
  <w:num w:numId="10" w16cid:durableId="1061446596">
    <w:abstractNumId w:val="20"/>
  </w:num>
  <w:num w:numId="11" w16cid:durableId="768549600">
    <w:abstractNumId w:val="26"/>
  </w:num>
  <w:num w:numId="12" w16cid:durableId="765078147">
    <w:abstractNumId w:val="8"/>
  </w:num>
  <w:num w:numId="13" w16cid:durableId="704328513">
    <w:abstractNumId w:val="14"/>
  </w:num>
  <w:num w:numId="14" w16cid:durableId="793140074">
    <w:abstractNumId w:val="11"/>
  </w:num>
  <w:num w:numId="15" w16cid:durableId="1607426145">
    <w:abstractNumId w:val="10"/>
  </w:num>
  <w:num w:numId="16" w16cid:durableId="1997417180">
    <w:abstractNumId w:val="12"/>
  </w:num>
  <w:num w:numId="17" w16cid:durableId="174804093">
    <w:abstractNumId w:val="19"/>
  </w:num>
  <w:num w:numId="18" w16cid:durableId="1675642541">
    <w:abstractNumId w:val="23"/>
  </w:num>
  <w:num w:numId="19" w16cid:durableId="1347487602">
    <w:abstractNumId w:val="13"/>
  </w:num>
  <w:num w:numId="20" w16cid:durableId="1767381014">
    <w:abstractNumId w:val="15"/>
  </w:num>
  <w:num w:numId="21" w16cid:durableId="608658328">
    <w:abstractNumId w:val="22"/>
  </w:num>
  <w:num w:numId="22" w16cid:durableId="1673683243">
    <w:abstractNumId w:val="21"/>
  </w:num>
  <w:num w:numId="23" w16cid:durableId="616567783">
    <w:abstractNumId w:val="24"/>
  </w:num>
  <w:num w:numId="24" w16cid:durableId="572005570">
    <w:abstractNumId w:val="18"/>
  </w:num>
  <w:num w:numId="25" w16cid:durableId="758527439">
    <w:abstractNumId w:val="17"/>
  </w:num>
  <w:num w:numId="26" w16cid:durableId="908346450">
    <w:abstractNumId w:val="0"/>
  </w:num>
  <w:num w:numId="27" w16cid:durableId="1062948126">
    <w:abstractNumId w:val="4"/>
  </w:num>
  <w:num w:numId="28" w16cid:durableId="14741751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875230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A1D"/>
    <w:rsid w:val="00015A09"/>
    <w:rsid w:val="00022F39"/>
    <w:rsid w:val="00033670"/>
    <w:rsid w:val="000373EB"/>
    <w:rsid w:val="00045531"/>
    <w:rsid w:val="00050C05"/>
    <w:rsid w:val="00066991"/>
    <w:rsid w:val="0007292F"/>
    <w:rsid w:val="00076481"/>
    <w:rsid w:val="00084611"/>
    <w:rsid w:val="000936B2"/>
    <w:rsid w:val="00093B0E"/>
    <w:rsid w:val="000A29BB"/>
    <w:rsid w:val="000A6F6A"/>
    <w:rsid w:val="000B7D64"/>
    <w:rsid w:val="000C0D42"/>
    <w:rsid w:val="000C424A"/>
    <w:rsid w:val="000C514F"/>
    <w:rsid w:val="000D0FAD"/>
    <w:rsid w:val="000D1D89"/>
    <w:rsid w:val="000D603C"/>
    <w:rsid w:val="000F4C7F"/>
    <w:rsid w:val="000F70A4"/>
    <w:rsid w:val="00104EC3"/>
    <w:rsid w:val="00115550"/>
    <w:rsid w:val="00120A0F"/>
    <w:rsid w:val="00134BD5"/>
    <w:rsid w:val="0013793D"/>
    <w:rsid w:val="001379EF"/>
    <w:rsid w:val="001403C9"/>
    <w:rsid w:val="00141296"/>
    <w:rsid w:val="00146D43"/>
    <w:rsid w:val="001557E7"/>
    <w:rsid w:val="00165F09"/>
    <w:rsid w:val="001739E6"/>
    <w:rsid w:val="00174DE5"/>
    <w:rsid w:val="001877D5"/>
    <w:rsid w:val="001943BC"/>
    <w:rsid w:val="001C0F4C"/>
    <w:rsid w:val="001C5972"/>
    <w:rsid w:val="001C6EBD"/>
    <w:rsid w:val="001D3F25"/>
    <w:rsid w:val="001D4698"/>
    <w:rsid w:val="001D5888"/>
    <w:rsid w:val="001E2067"/>
    <w:rsid w:val="001F0462"/>
    <w:rsid w:val="001F212E"/>
    <w:rsid w:val="00206080"/>
    <w:rsid w:val="002104E9"/>
    <w:rsid w:val="00211C82"/>
    <w:rsid w:val="002207C6"/>
    <w:rsid w:val="00221213"/>
    <w:rsid w:val="002259F6"/>
    <w:rsid w:val="00237E15"/>
    <w:rsid w:val="002460C4"/>
    <w:rsid w:val="002536D5"/>
    <w:rsid w:val="0025663A"/>
    <w:rsid w:val="00260148"/>
    <w:rsid w:val="002612FF"/>
    <w:rsid w:val="0026682D"/>
    <w:rsid w:val="00267C09"/>
    <w:rsid w:val="00271D47"/>
    <w:rsid w:val="002823AE"/>
    <w:rsid w:val="0028490A"/>
    <w:rsid w:val="00297689"/>
    <w:rsid w:val="002A3142"/>
    <w:rsid w:val="002A71A5"/>
    <w:rsid w:val="002B5252"/>
    <w:rsid w:val="002C729E"/>
    <w:rsid w:val="002D162F"/>
    <w:rsid w:val="002D2DDD"/>
    <w:rsid w:val="002E33D7"/>
    <w:rsid w:val="002F7846"/>
    <w:rsid w:val="00301748"/>
    <w:rsid w:val="003022B1"/>
    <w:rsid w:val="00305173"/>
    <w:rsid w:val="0031137F"/>
    <w:rsid w:val="00313118"/>
    <w:rsid w:val="00315501"/>
    <w:rsid w:val="00321BD0"/>
    <w:rsid w:val="00330CB1"/>
    <w:rsid w:val="003318FB"/>
    <w:rsid w:val="003333D8"/>
    <w:rsid w:val="003434D9"/>
    <w:rsid w:val="003556CE"/>
    <w:rsid w:val="003567E4"/>
    <w:rsid w:val="00362D7F"/>
    <w:rsid w:val="00370720"/>
    <w:rsid w:val="00376EBB"/>
    <w:rsid w:val="00380739"/>
    <w:rsid w:val="00383159"/>
    <w:rsid w:val="003846CD"/>
    <w:rsid w:val="00386BE8"/>
    <w:rsid w:val="00387EB6"/>
    <w:rsid w:val="00391470"/>
    <w:rsid w:val="00392C8A"/>
    <w:rsid w:val="003A151C"/>
    <w:rsid w:val="003B2A41"/>
    <w:rsid w:val="003C0971"/>
    <w:rsid w:val="003C1C0D"/>
    <w:rsid w:val="003D3DEC"/>
    <w:rsid w:val="003E1D30"/>
    <w:rsid w:val="003E4BD3"/>
    <w:rsid w:val="003E6D77"/>
    <w:rsid w:val="003F4DC0"/>
    <w:rsid w:val="00406763"/>
    <w:rsid w:val="00407DB3"/>
    <w:rsid w:val="00413A88"/>
    <w:rsid w:val="00414E15"/>
    <w:rsid w:val="0042358B"/>
    <w:rsid w:val="00423678"/>
    <w:rsid w:val="004277C9"/>
    <w:rsid w:val="00437264"/>
    <w:rsid w:val="00450480"/>
    <w:rsid w:val="00453D94"/>
    <w:rsid w:val="004555DE"/>
    <w:rsid w:val="00456FB5"/>
    <w:rsid w:val="004645C0"/>
    <w:rsid w:val="004709AA"/>
    <w:rsid w:val="00471DA6"/>
    <w:rsid w:val="0047204E"/>
    <w:rsid w:val="00476B43"/>
    <w:rsid w:val="00482614"/>
    <w:rsid w:val="0048465D"/>
    <w:rsid w:val="004877A4"/>
    <w:rsid w:val="004A12B4"/>
    <w:rsid w:val="004A3E59"/>
    <w:rsid w:val="004A3FDC"/>
    <w:rsid w:val="004A4B5F"/>
    <w:rsid w:val="004A6162"/>
    <w:rsid w:val="004B1D82"/>
    <w:rsid w:val="004B7767"/>
    <w:rsid w:val="004C0EAE"/>
    <w:rsid w:val="004C698A"/>
    <w:rsid w:val="004D4C89"/>
    <w:rsid w:val="004D6ECB"/>
    <w:rsid w:val="004F0796"/>
    <w:rsid w:val="004F481A"/>
    <w:rsid w:val="004F7F62"/>
    <w:rsid w:val="00503A93"/>
    <w:rsid w:val="00507835"/>
    <w:rsid w:val="005125ED"/>
    <w:rsid w:val="00512A13"/>
    <w:rsid w:val="00514E9C"/>
    <w:rsid w:val="005151F9"/>
    <w:rsid w:val="00516FAC"/>
    <w:rsid w:val="0052059C"/>
    <w:rsid w:val="00520C2A"/>
    <w:rsid w:val="0053013F"/>
    <w:rsid w:val="005345F9"/>
    <w:rsid w:val="00541617"/>
    <w:rsid w:val="00545416"/>
    <w:rsid w:val="00546738"/>
    <w:rsid w:val="00552F38"/>
    <w:rsid w:val="005532CB"/>
    <w:rsid w:val="005546AB"/>
    <w:rsid w:val="00555C1A"/>
    <w:rsid w:val="00556FBD"/>
    <w:rsid w:val="00565660"/>
    <w:rsid w:val="005933BB"/>
    <w:rsid w:val="005A7AD9"/>
    <w:rsid w:val="005B7403"/>
    <w:rsid w:val="005C0C08"/>
    <w:rsid w:val="005C2581"/>
    <w:rsid w:val="005D3EE7"/>
    <w:rsid w:val="005D691C"/>
    <w:rsid w:val="005D6FC7"/>
    <w:rsid w:val="005D785F"/>
    <w:rsid w:val="005F0D3C"/>
    <w:rsid w:val="005F5300"/>
    <w:rsid w:val="005F5D6C"/>
    <w:rsid w:val="005F6455"/>
    <w:rsid w:val="005F65B4"/>
    <w:rsid w:val="00611A1E"/>
    <w:rsid w:val="006125AC"/>
    <w:rsid w:val="00621A59"/>
    <w:rsid w:val="00624CC1"/>
    <w:rsid w:val="00630256"/>
    <w:rsid w:val="00637129"/>
    <w:rsid w:val="006415E5"/>
    <w:rsid w:val="006426B3"/>
    <w:rsid w:val="00651B61"/>
    <w:rsid w:val="00665111"/>
    <w:rsid w:val="00666D52"/>
    <w:rsid w:val="00673B11"/>
    <w:rsid w:val="006803E5"/>
    <w:rsid w:val="006815FF"/>
    <w:rsid w:val="00685553"/>
    <w:rsid w:val="0069014B"/>
    <w:rsid w:val="00695664"/>
    <w:rsid w:val="006A55A1"/>
    <w:rsid w:val="006B55C9"/>
    <w:rsid w:val="006B7E35"/>
    <w:rsid w:val="006C1E5B"/>
    <w:rsid w:val="006C1F0B"/>
    <w:rsid w:val="006C24AC"/>
    <w:rsid w:val="006C754C"/>
    <w:rsid w:val="006D162E"/>
    <w:rsid w:val="006D521B"/>
    <w:rsid w:val="006D7A70"/>
    <w:rsid w:val="006E3858"/>
    <w:rsid w:val="006E6B74"/>
    <w:rsid w:val="006F4E12"/>
    <w:rsid w:val="00717258"/>
    <w:rsid w:val="00722844"/>
    <w:rsid w:val="00723EF0"/>
    <w:rsid w:val="00731EC6"/>
    <w:rsid w:val="00736200"/>
    <w:rsid w:val="00742001"/>
    <w:rsid w:val="00742F12"/>
    <w:rsid w:val="007449B2"/>
    <w:rsid w:val="007524A7"/>
    <w:rsid w:val="00753888"/>
    <w:rsid w:val="00753F3F"/>
    <w:rsid w:val="007756AB"/>
    <w:rsid w:val="007813ED"/>
    <w:rsid w:val="007A3F55"/>
    <w:rsid w:val="007A5BCE"/>
    <w:rsid w:val="007D366F"/>
    <w:rsid w:val="007D7A15"/>
    <w:rsid w:val="007E152B"/>
    <w:rsid w:val="007E701C"/>
    <w:rsid w:val="007F47A8"/>
    <w:rsid w:val="0080131F"/>
    <w:rsid w:val="00820E75"/>
    <w:rsid w:val="00822DD9"/>
    <w:rsid w:val="008268AE"/>
    <w:rsid w:val="0085335A"/>
    <w:rsid w:val="008536B3"/>
    <w:rsid w:val="00855F4E"/>
    <w:rsid w:val="00856592"/>
    <w:rsid w:val="00865CBB"/>
    <w:rsid w:val="00866207"/>
    <w:rsid w:val="0088093E"/>
    <w:rsid w:val="00897F48"/>
    <w:rsid w:val="008A15F9"/>
    <w:rsid w:val="008A519E"/>
    <w:rsid w:val="008A5854"/>
    <w:rsid w:val="008A6151"/>
    <w:rsid w:val="008A6607"/>
    <w:rsid w:val="008B0FCA"/>
    <w:rsid w:val="008B1148"/>
    <w:rsid w:val="008B4F14"/>
    <w:rsid w:val="008B5F9B"/>
    <w:rsid w:val="008B6CEF"/>
    <w:rsid w:val="008C1099"/>
    <w:rsid w:val="008C2843"/>
    <w:rsid w:val="008C75BF"/>
    <w:rsid w:val="008C7D0F"/>
    <w:rsid w:val="008D1A1D"/>
    <w:rsid w:val="008D2C89"/>
    <w:rsid w:val="008E53BC"/>
    <w:rsid w:val="008F674B"/>
    <w:rsid w:val="008F6F8B"/>
    <w:rsid w:val="009035FE"/>
    <w:rsid w:val="009057A4"/>
    <w:rsid w:val="00915805"/>
    <w:rsid w:val="009268C4"/>
    <w:rsid w:val="00927384"/>
    <w:rsid w:val="00927A02"/>
    <w:rsid w:val="00930F7F"/>
    <w:rsid w:val="009314F2"/>
    <w:rsid w:val="00931AA9"/>
    <w:rsid w:val="0093789C"/>
    <w:rsid w:val="00941113"/>
    <w:rsid w:val="0094389A"/>
    <w:rsid w:val="00951159"/>
    <w:rsid w:val="009513D4"/>
    <w:rsid w:val="00957249"/>
    <w:rsid w:val="00960792"/>
    <w:rsid w:val="009623AE"/>
    <w:rsid w:val="00962E15"/>
    <w:rsid w:val="00976186"/>
    <w:rsid w:val="0097761D"/>
    <w:rsid w:val="0099336C"/>
    <w:rsid w:val="00997E38"/>
    <w:rsid w:val="009A049E"/>
    <w:rsid w:val="009A56F8"/>
    <w:rsid w:val="009B15CC"/>
    <w:rsid w:val="009B1E1B"/>
    <w:rsid w:val="009B3843"/>
    <w:rsid w:val="009B6AB1"/>
    <w:rsid w:val="009C46B3"/>
    <w:rsid w:val="009C4BF7"/>
    <w:rsid w:val="009C50FB"/>
    <w:rsid w:val="009E159B"/>
    <w:rsid w:val="009E6E63"/>
    <w:rsid w:val="009E70FD"/>
    <w:rsid w:val="009F2188"/>
    <w:rsid w:val="009F64A0"/>
    <w:rsid w:val="009F6A98"/>
    <w:rsid w:val="00A0057B"/>
    <w:rsid w:val="00A24AA0"/>
    <w:rsid w:val="00A31C1C"/>
    <w:rsid w:val="00A403C3"/>
    <w:rsid w:val="00A47511"/>
    <w:rsid w:val="00A50E6F"/>
    <w:rsid w:val="00A62929"/>
    <w:rsid w:val="00A65737"/>
    <w:rsid w:val="00A70072"/>
    <w:rsid w:val="00A74B7C"/>
    <w:rsid w:val="00A8167D"/>
    <w:rsid w:val="00A85023"/>
    <w:rsid w:val="00A930E7"/>
    <w:rsid w:val="00A97CD6"/>
    <w:rsid w:val="00AC7D32"/>
    <w:rsid w:val="00AE5522"/>
    <w:rsid w:val="00AF1B88"/>
    <w:rsid w:val="00AF317D"/>
    <w:rsid w:val="00B07888"/>
    <w:rsid w:val="00B07FCF"/>
    <w:rsid w:val="00B120AB"/>
    <w:rsid w:val="00B13959"/>
    <w:rsid w:val="00B162B9"/>
    <w:rsid w:val="00B202A7"/>
    <w:rsid w:val="00B240FE"/>
    <w:rsid w:val="00B31085"/>
    <w:rsid w:val="00B313E8"/>
    <w:rsid w:val="00B338F7"/>
    <w:rsid w:val="00B47F97"/>
    <w:rsid w:val="00B60051"/>
    <w:rsid w:val="00B65E18"/>
    <w:rsid w:val="00B66CBA"/>
    <w:rsid w:val="00B66E77"/>
    <w:rsid w:val="00B7562C"/>
    <w:rsid w:val="00B764DB"/>
    <w:rsid w:val="00B81D9F"/>
    <w:rsid w:val="00B97DA7"/>
    <w:rsid w:val="00BB1CAF"/>
    <w:rsid w:val="00BB77F9"/>
    <w:rsid w:val="00BC1988"/>
    <w:rsid w:val="00BC2B14"/>
    <w:rsid w:val="00BF1BB3"/>
    <w:rsid w:val="00BF2859"/>
    <w:rsid w:val="00BF44FF"/>
    <w:rsid w:val="00BF4998"/>
    <w:rsid w:val="00C02D73"/>
    <w:rsid w:val="00C2321B"/>
    <w:rsid w:val="00C27B67"/>
    <w:rsid w:val="00C31CDE"/>
    <w:rsid w:val="00C350E0"/>
    <w:rsid w:val="00C40922"/>
    <w:rsid w:val="00C5022B"/>
    <w:rsid w:val="00C521AA"/>
    <w:rsid w:val="00C5271E"/>
    <w:rsid w:val="00C56635"/>
    <w:rsid w:val="00C57B04"/>
    <w:rsid w:val="00C626A3"/>
    <w:rsid w:val="00C80196"/>
    <w:rsid w:val="00C80FB8"/>
    <w:rsid w:val="00C8473B"/>
    <w:rsid w:val="00CA475C"/>
    <w:rsid w:val="00CB43C2"/>
    <w:rsid w:val="00CC4BAE"/>
    <w:rsid w:val="00CC4D94"/>
    <w:rsid w:val="00CD2FD5"/>
    <w:rsid w:val="00CE4467"/>
    <w:rsid w:val="00CF2505"/>
    <w:rsid w:val="00CF2F40"/>
    <w:rsid w:val="00CF6C02"/>
    <w:rsid w:val="00D04A34"/>
    <w:rsid w:val="00D04A35"/>
    <w:rsid w:val="00D1380E"/>
    <w:rsid w:val="00D21E64"/>
    <w:rsid w:val="00D274D4"/>
    <w:rsid w:val="00D33343"/>
    <w:rsid w:val="00D443D3"/>
    <w:rsid w:val="00D4523C"/>
    <w:rsid w:val="00D55E18"/>
    <w:rsid w:val="00D62660"/>
    <w:rsid w:val="00D677B2"/>
    <w:rsid w:val="00D70735"/>
    <w:rsid w:val="00D7337F"/>
    <w:rsid w:val="00D767A4"/>
    <w:rsid w:val="00D87AD5"/>
    <w:rsid w:val="00D95565"/>
    <w:rsid w:val="00DA7161"/>
    <w:rsid w:val="00DA737B"/>
    <w:rsid w:val="00DB204B"/>
    <w:rsid w:val="00DB38E4"/>
    <w:rsid w:val="00DC16D8"/>
    <w:rsid w:val="00DD21DC"/>
    <w:rsid w:val="00DD4464"/>
    <w:rsid w:val="00DD7DD7"/>
    <w:rsid w:val="00DE51D1"/>
    <w:rsid w:val="00DE53E0"/>
    <w:rsid w:val="00DE6D4B"/>
    <w:rsid w:val="00DF56DE"/>
    <w:rsid w:val="00E014BB"/>
    <w:rsid w:val="00E04549"/>
    <w:rsid w:val="00E10F8A"/>
    <w:rsid w:val="00E20917"/>
    <w:rsid w:val="00E25020"/>
    <w:rsid w:val="00E30E19"/>
    <w:rsid w:val="00E30E51"/>
    <w:rsid w:val="00E4098A"/>
    <w:rsid w:val="00E56A00"/>
    <w:rsid w:val="00E60DC1"/>
    <w:rsid w:val="00E65D20"/>
    <w:rsid w:val="00E6696A"/>
    <w:rsid w:val="00EB1AA5"/>
    <w:rsid w:val="00EB5578"/>
    <w:rsid w:val="00EC16A2"/>
    <w:rsid w:val="00EC5742"/>
    <w:rsid w:val="00EC75EE"/>
    <w:rsid w:val="00EC7696"/>
    <w:rsid w:val="00EC7F8D"/>
    <w:rsid w:val="00ED2908"/>
    <w:rsid w:val="00ED7398"/>
    <w:rsid w:val="00EE208D"/>
    <w:rsid w:val="00EE56CC"/>
    <w:rsid w:val="00EE739E"/>
    <w:rsid w:val="00F00FF1"/>
    <w:rsid w:val="00F042F6"/>
    <w:rsid w:val="00F0663A"/>
    <w:rsid w:val="00F072A6"/>
    <w:rsid w:val="00F10CC5"/>
    <w:rsid w:val="00F26CE6"/>
    <w:rsid w:val="00F308CF"/>
    <w:rsid w:val="00F34B07"/>
    <w:rsid w:val="00F57F37"/>
    <w:rsid w:val="00F6237F"/>
    <w:rsid w:val="00F62BFC"/>
    <w:rsid w:val="00F72B2E"/>
    <w:rsid w:val="00F73E10"/>
    <w:rsid w:val="00F87809"/>
    <w:rsid w:val="00F9037A"/>
    <w:rsid w:val="00F92BD2"/>
    <w:rsid w:val="00FC0979"/>
    <w:rsid w:val="00FC6B30"/>
    <w:rsid w:val="00FD2DFF"/>
    <w:rsid w:val="00FD2F88"/>
    <w:rsid w:val="00FD3031"/>
    <w:rsid w:val="00FD3BE3"/>
    <w:rsid w:val="00FF316C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4D19"/>
  <w15:chartTrackingRefBased/>
  <w15:docId w15:val="{046F0E3F-C92D-4624-9D1E-EC5F0288C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998"/>
    <w:pPr>
      <w:spacing w:after="0" w:line="240" w:lineRule="auto"/>
    </w:pPr>
    <w:rPr>
      <w:rFonts w:ascii="Arbat-Bold" w:eastAsia="Times New Roman" w:hAnsi="Arbat-Bold"/>
      <w:b/>
      <w:color w:val="000000"/>
      <w:kern w:val="2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4998"/>
    <w:pPr>
      <w:spacing w:after="120"/>
    </w:pPr>
  </w:style>
  <w:style w:type="character" w:customStyle="1" w:styleId="a4">
    <w:name w:val="Основен текст Знак"/>
    <w:basedOn w:val="a0"/>
    <w:link w:val="a3"/>
    <w:rsid w:val="00BF4998"/>
    <w:rPr>
      <w:rFonts w:ascii="Arbat-Bold" w:eastAsia="Times New Roman" w:hAnsi="Arbat-Bold"/>
      <w:b/>
      <w:color w:val="000000"/>
      <w:kern w:val="28"/>
      <w:szCs w:val="20"/>
      <w:lang w:val="en-GB"/>
    </w:rPr>
  </w:style>
  <w:style w:type="paragraph" w:styleId="a5">
    <w:name w:val="List Paragraph"/>
    <w:basedOn w:val="a"/>
    <w:uiPriority w:val="34"/>
    <w:qFormat/>
    <w:rsid w:val="00BF499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13E8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B313E8"/>
    <w:rPr>
      <w:rFonts w:ascii="Segoe UI" w:eastAsia="Times New Roman" w:hAnsi="Segoe UI" w:cs="Segoe UI"/>
      <w:b/>
      <w:color w:val="000000"/>
      <w:kern w:val="28"/>
      <w:sz w:val="18"/>
      <w:szCs w:val="18"/>
      <w:lang w:val="en-GB"/>
    </w:rPr>
  </w:style>
  <w:style w:type="paragraph" w:styleId="2">
    <w:name w:val="Body Text 2"/>
    <w:basedOn w:val="a"/>
    <w:link w:val="20"/>
    <w:uiPriority w:val="99"/>
    <w:semiHidden/>
    <w:unhideWhenUsed/>
    <w:rsid w:val="004A4B5F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semiHidden/>
    <w:rsid w:val="004A4B5F"/>
    <w:rPr>
      <w:rFonts w:ascii="Arbat-Bold" w:eastAsia="Times New Roman" w:hAnsi="Arbat-Bold"/>
      <w:b/>
      <w:color w:val="000000"/>
      <w:kern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673AA-42C0-4BD4-A2A3-CECFA4E2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p.hristova</cp:lastModifiedBy>
  <cp:revision>2</cp:revision>
  <cp:lastPrinted>2024-02-02T06:49:00Z</cp:lastPrinted>
  <dcterms:created xsi:type="dcterms:W3CDTF">2026-06-24T06:51:00Z</dcterms:created>
  <dcterms:modified xsi:type="dcterms:W3CDTF">2026-06-24T06:51:00Z</dcterms:modified>
</cp:coreProperties>
</file>